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29D" w:rsidRDefault="006A229D" w:rsidP="006A229D">
      <w:pPr>
        <w:tabs>
          <w:tab w:val="left" w:pos="284"/>
        </w:tabs>
        <w:rPr>
          <w:rFonts w:ascii="Times New Roman" w:hAnsi="Times New Roman" w:cs="Times New Roman"/>
          <w:b/>
          <w:sz w:val="28"/>
          <w:szCs w:val="28"/>
        </w:rPr>
      </w:pPr>
    </w:p>
    <w:p w:rsidR="002A2874" w:rsidRDefault="002A2874" w:rsidP="006A229D">
      <w:pPr>
        <w:tabs>
          <w:tab w:val="left" w:pos="284"/>
        </w:tabs>
        <w:rPr>
          <w:rFonts w:ascii="Times New Roman" w:hAnsi="Times New Roman" w:cs="Times New Roman"/>
          <w:b/>
          <w:sz w:val="28"/>
          <w:szCs w:val="28"/>
        </w:rPr>
      </w:pPr>
    </w:p>
    <w:p w:rsidR="002A2874" w:rsidRDefault="002A2874" w:rsidP="006A229D">
      <w:pPr>
        <w:tabs>
          <w:tab w:val="left" w:pos="284"/>
        </w:tabs>
        <w:rPr>
          <w:rFonts w:ascii="Times New Roman" w:hAnsi="Times New Roman" w:cs="Times New Roman"/>
          <w:b/>
          <w:sz w:val="28"/>
          <w:szCs w:val="28"/>
        </w:rPr>
      </w:pPr>
    </w:p>
    <w:p w:rsidR="002A2874" w:rsidRDefault="002A2874" w:rsidP="006A229D">
      <w:pPr>
        <w:tabs>
          <w:tab w:val="left" w:pos="284"/>
        </w:tabs>
        <w:rPr>
          <w:rFonts w:ascii="Times New Roman" w:hAnsi="Times New Roman" w:cs="Times New Roman"/>
          <w:b/>
          <w:sz w:val="28"/>
          <w:szCs w:val="28"/>
        </w:rPr>
      </w:pPr>
    </w:p>
    <w:p w:rsidR="002A2874" w:rsidRDefault="002A2874" w:rsidP="006A229D">
      <w:pPr>
        <w:tabs>
          <w:tab w:val="left" w:pos="284"/>
        </w:tabs>
        <w:rPr>
          <w:rFonts w:ascii="Times New Roman" w:hAnsi="Times New Roman" w:cs="Times New Roman"/>
          <w:b/>
          <w:sz w:val="28"/>
          <w:szCs w:val="28"/>
        </w:rPr>
      </w:pPr>
    </w:p>
    <w:p w:rsidR="002A2874" w:rsidRPr="00561930" w:rsidRDefault="002A2874" w:rsidP="006A229D">
      <w:pPr>
        <w:tabs>
          <w:tab w:val="left" w:pos="284"/>
        </w:tabs>
        <w:rPr>
          <w:rFonts w:ascii="Times New Roman" w:hAnsi="Times New Roman" w:cs="Times New Roman"/>
          <w:b/>
          <w:sz w:val="28"/>
          <w:szCs w:val="28"/>
        </w:rPr>
      </w:pPr>
    </w:p>
    <w:p w:rsidR="006A229D" w:rsidRDefault="006A229D" w:rsidP="006A22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5F5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 xml:space="preserve">ЕНЬ РОЖДЕНИЯ ПЕРИОДИЧЕСКОЙ СИСТЕМЫ </w:t>
      </w:r>
    </w:p>
    <w:p w:rsidR="006A229D" w:rsidRDefault="006A229D" w:rsidP="006A22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ХИМИЧЕСКИХ ЭЛЕМЕНТОВ </w:t>
      </w:r>
    </w:p>
    <w:p w:rsidR="006A229D" w:rsidRPr="000440DC" w:rsidRDefault="006A229D" w:rsidP="006A229D">
      <w:pPr>
        <w:spacing w:after="0"/>
        <w:jc w:val="center"/>
        <w:rPr>
          <w:rFonts w:ascii="Times New Roman" w:hAnsi="Times New Roman"/>
          <w:b/>
          <w:color w:val="0D0D0D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Д. И. МЕНДЕЛЕЕВА</w:t>
      </w:r>
    </w:p>
    <w:p w:rsidR="006A229D" w:rsidRDefault="006A229D" w:rsidP="006A229D">
      <w:pPr>
        <w:tabs>
          <w:tab w:val="left" w:pos="6663"/>
        </w:tabs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6A229D" w:rsidRPr="003D2354" w:rsidRDefault="006A229D" w:rsidP="006A229D">
      <w:pPr>
        <w:tabs>
          <w:tab w:val="left" w:pos="6663"/>
        </w:tabs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6A229D" w:rsidRPr="00D737C5" w:rsidRDefault="006A229D" w:rsidP="006A229D">
      <w:pPr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D737C5">
        <w:rPr>
          <w:rFonts w:ascii="Times New Roman" w:hAnsi="Times New Roman"/>
          <w:b/>
          <w:color w:val="0D0D0D"/>
          <w:sz w:val="28"/>
          <w:szCs w:val="28"/>
        </w:rPr>
        <w:t xml:space="preserve">Авторы: </w:t>
      </w:r>
    </w:p>
    <w:p w:rsidR="006A229D" w:rsidRDefault="006A229D" w:rsidP="006A229D">
      <w:pPr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Арбеньева Ольга</w:t>
      </w:r>
      <w:r w:rsidRPr="0070399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Андреевна, </w:t>
      </w:r>
    </w:p>
    <w:p w:rsidR="006A229D" w:rsidRDefault="006A229D" w:rsidP="006A229D">
      <w:pPr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Гресс Яна Алексеевна</w:t>
      </w:r>
    </w:p>
    <w:p w:rsidR="006A229D" w:rsidRDefault="002A2874" w:rsidP="006A229D">
      <w:pPr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="006A229D">
        <w:rPr>
          <w:rFonts w:ascii="Times New Roman" w:hAnsi="Times New Roman"/>
          <w:color w:val="000000"/>
          <w:sz w:val="28"/>
          <w:szCs w:val="28"/>
        </w:rPr>
        <w:t xml:space="preserve"> класс</w:t>
      </w:r>
    </w:p>
    <w:p w:rsidR="006A229D" w:rsidRDefault="006A229D" w:rsidP="006A229D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МКОУ Чулымский лицей </w:t>
      </w:r>
    </w:p>
    <w:p w:rsidR="006A229D" w:rsidRDefault="006A229D" w:rsidP="006A229D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Чулымский район, Новосибирская область</w:t>
      </w:r>
    </w:p>
    <w:p w:rsidR="006A229D" w:rsidRDefault="006A229D" w:rsidP="006A229D">
      <w:pPr>
        <w:rPr>
          <w:rFonts w:ascii="Times New Roman" w:hAnsi="Times New Roman"/>
          <w:b/>
          <w:color w:val="0D0D0D"/>
          <w:sz w:val="28"/>
          <w:szCs w:val="28"/>
        </w:rPr>
      </w:pPr>
    </w:p>
    <w:p w:rsidR="006A229D" w:rsidRPr="003D2354" w:rsidRDefault="006A229D" w:rsidP="006A229D">
      <w:pPr>
        <w:jc w:val="right"/>
        <w:rPr>
          <w:rFonts w:ascii="Times New Roman" w:hAnsi="Times New Roman"/>
          <w:color w:val="0D0D0D"/>
          <w:sz w:val="28"/>
          <w:szCs w:val="28"/>
        </w:rPr>
      </w:pPr>
      <w:r w:rsidRPr="00995C77">
        <w:rPr>
          <w:rFonts w:ascii="Times New Roman" w:hAnsi="Times New Roman"/>
          <w:b/>
          <w:color w:val="0D0D0D"/>
          <w:sz w:val="28"/>
          <w:szCs w:val="28"/>
        </w:rPr>
        <w:t xml:space="preserve">Научный руководитель:                                 </w:t>
      </w:r>
      <w:r>
        <w:rPr>
          <w:rFonts w:ascii="Times New Roman" w:hAnsi="Times New Roman"/>
          <w:color w:val="0D0D0D"/>
          <w:sz w:val="28"/>
          <w:szCs w:val="28"/>
        </w:rPr>
        <w:t xml:space="preserve"> </w:t>
      </w:r>
    </w:p>
    <w:p w:rsidR="006A229D" w:rsidRPr="00D737C5" w:rsidRDefault="006A229D" w:rsidP="006A229D">
      <w:pPr>
        <w:ind w:left="709" w:hanging="709"/>
        <w:jc w:val="right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Рудасёва Ирина Николаевна,</w:t>
      </w:r>
    </w:p>
    <w:p w:rsidR="006A229D" w:rsidRDefault="006A229D" w:rsidP="006A229D">
      <w:pPr>
        <w:ind w:left="4253" w:hanging="5954"/>
        <w:jc w:val="right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у</w:t>
      </w:r>
      <w:r w:rsidRPr="003D2354">
        <w:rPr>
          <w:rFonts w:ascii="Times New Roman" w:hAnsi="Times New Roman"/>
          <w:color w:val="0D0D0D"/>
          <w:sz w:val="28"/>
          <w:szCs w:val="28"/>
        </w:rPr>
        <w:t>читель</w:t>
      </w:r>
      <w:r>
        <w:rPr>
          <w:rFonts w:ascii="Times New Roman" w:hAnsi="Times New Roman"/>
          <w:color w:val="0D0D0D"/>
          <w:sz w:val="28"/>
          <w:szCs w:val="28"/>
        </w:rPr>
        <w:t xml:space="preserve"> химии,</w:t>
      </w:r>
    </w:p>
    <w:p w:rsidR="006A229D" w:rsidRDefault="006A229D" w:rsidP="006A229D">
      <w:pPr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МКОУ Чулымский лицей, </w:t>
      </w:r>
    </w:p>
    <w:p w:rsidR="006A229D" w:rsidRPr="006A229D" w:rsidRDefault="006A229D" w:rsidP="006A229D">
      <w:pPr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Чулымский район, Новосибирская область</w:t>
      </w:r>
    </w:p>
    <w:p w:rsidR="006A229D" w:rsidRDefault="006A229D" w:rsidP="006A229D">
      <w:pPr>
        <w:spacing w:after="0"/>
        <w:jc w:val="center"/>
        <w:rPr>
          <w:rFonts w:ascii="Times New Roman" w:hAnsi="Times New Roman"/>
          <w:color w:val="0D0D0D"/>
          <w:sz w:val="28"/>
          <w:szCs w:val="28"/>
        </w:rPr>
      </w:pPr>
    </w:p>
    <w:p w:rsidR="006A229D" w:rsidRDefault="006A229D" w:rsidP="006A229D">
      <w:pPr>
        <w:spacing w:after="0"/>
        <w:rPr>
          <w:rFonts w:ascii="Times New Roman" w:hAnsi="Times New Roman"/>
          <w:color w:val="0D0D0D"/>
          <w:sz w:val="28"/>
          <w:szCs w:val="28"/>
        </w:rPr>
      </w:pPr>
    </w:p>
    <w:p w:rsidR="002A2874" w:rsidRDefault="002A2874" w:rsidP="006A229D">
      <w:pPr>
        <w:spacing w:after="0"/>
        <w:jc w:val="center"/>
        <w:rPr>
          <w:rFonts w:ascii="Times New Roman" w:hAnsi="Times New Roman"/>
          <w:color w:val="0D0D0D"/>
          <w:sz w:val="28"/>
          <w:szCs w:val="28"/>
        </w:rPr>
      </w:pPr>
    </w:p>
    <w:p w:rsidR="002A2874" w:rsidRDefault="002A2874" w:rsidP="006A229D">
      <w:pPr>
        <w:spacing w:after="0"/>
        <w:jc w:val="center"/>
        <w:rPr>
          <w:rFonts w:ascii="Times New Roman" w:hAnsi="Times New Roman"/>
          <w:color w:val="0D0D0D"/>
          <w:sz w:val="28"/>
          <w:szCs w:val="28"/>
        </w:rPr>
      </w:pPr>
    </w:p>
    <w:p w:rsidR="002A2874" w:rsidRPr="006A229D" w:rsidRDefault="002A2874" w:rsidP="002A2874">
      <w:pPr>
        <w:spacing w:after="0"/>
        <w:rPr>
          <w:rFonts w:ascii="Times New Roman" w:hAnsi="Times New Roman"/>
          <w:color w:val="0D0D0D"/>
          <w:sz w:val="28"/>
          <w:szCs w:val="28"/>
        </w:rPr>
      </w:pPr>
    </w:p>
    <w:p w:rsidR="006A229D" w:rsidRPr="007577CF" w:rsidRDefault="00104724" w:rsidP="007577C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rect id="_x0000_s1033" style="position:absolute;left:0;text-align:left;margin-left:450.45pt;margin-top:-29.3pt;width:24.75pt;height:19.5pt;z-index:251665408" stroked="f"/>
        </w:pict>
      </w:r>
      <w:r w:rsidR="007577CF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6A229D" w:rsidRPr="007577CF" w:rsidRDefault="006A229D" w:rsidP="007577C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>ВВЕДЕНИЕ …...…………………………………………</w:t>
      </w:r>
      <w:r w:rsidR="007577CF">
        <w:rPr>
          <w:rFonts w:ascii="Times New Roman" w:hAnsi="Times New Roman" w:cs="Times New Roman"/>
          <w:sz w:val="28"/>
          <w:szCs w:val="28"/>
        </w:rPr>
        <w:t>……………..</w:t>
      </w:r>
      <w:r w:rsidRPr="007577CF">
        <w:rPr>
          <w:rFonts w:ascii="Times New Roman" w:hAnsi="Times New Roman" w:cs="Times New Roman"/>
          <w:sz w:val="28"/>
          <w:szCs w:val="28"/>
        </w:rPr>
        <w:t>…….....</w:t>
      </w:r>
      <w:r w:rsidR="007577CF">
        <w:rPr>
          <w:rFonts w:ascii="Times New Roman" w:hAnsi="Times New Roman" w:cs="Times New Roman"/>
          <w:sz w:val="28"/>
          <w:szCs w:val="28"/>
        </w:rPr>
        <w:t>..</w:t>
      </w:r>
      <w:r w:rsidRPr="007577CF">
        <w:rPr>
          <w:rFonts w:ascii="Times New Roman" w:hAnsi="Times New Roman" w:cs="Times New Roman"/>
          <w:sz w:val="28"/>
          <w:szCs w:val="28"/>
        </w:rPr>
        <w:t>.3</w:t>
      </w:r>
    </w:p>
    <w:p w:rsidR="006A229D" w:rsidRPr="007577CF" w:rsidRDefault="006A229D" w:rsidP="007577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577CF">
        <w:rPr>
          <w:rFonts w:ascii="Times New Roman" w:hAnsi="Times New Roman" w:cs="Times New Roman"/>
          <w:sz w:val="28"/>
          <w:szCs w:val="28"/>
        </w:rPr>
        <w:t xml:space="preserve">. ТЕОРЕТИЧЕСКАЯ ЧАСТЬ </w:t>
      </w:r>
      <w:r w:rsidR="007577CF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Pr="007577CF">
        <w:rPr>
          <w:rFonts w:ascii="Times New Roman" w:hAnsi="Times New Roman" w:cs="Times New Roman"/>
          <w:sz w:val="28"/>
          <w:szCs w:val="28"/>
        </w:rPr>
        <w:t>………….</w:t>
      </w:r>
      <w:r w:rsidR="007577CF">
        <w:rPr>
          <w:rFonts w:ascii="Times New Roman" w:hAnsi="Times New Roman" w:cs="Times New Roman"/>
          <w:sz w:val="28"/>
          <w:szCs w:val="28"/>
        </w:rPr>
        <w:t>..</w:t>
      </w:r>
      <w:r w:rsidR="00280CFE">
        <w:rPr>
          <w:rFonts w:ascii="Times New Roman" w:hAnsi="Times New Roman" w:cs="Times New Roman"/>
          <w:sz w:val="28"/>
          <w:szCs w:val="28"/>
        </w:rPr>
        <w:t>…5</w:t>
      </w:r>
    </w:p>
    <w:p w:rsidR="006A229D" w:rsidRPr="007577CF" w:rsidRDefault="006A229D" w:rsidP="007577C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>1.1. Личность Дмитрия Ив</w:t>
      </w:r>
      <w:r w:rsidR="007577CF">
        <w:rPr>
          <w:rFonts w:ascii="Times New Roman" w:hAnsi="Times New Roman" w:cs="Times New Roman"/>
          <w:sz w:val="28"/>
          <w:szCs w:val="28"/>
        </w:rPr>
        <w:t>ановича Менделеева ………………….</w:t>
      </w:r>
      <w:r w:rsidRPr="007577CF">
        <w:rPr>
          <w:rFonts w:ascii="Times New Roman" w:hAnsi="Times New Roman" w:cs="Times New Roman"/>
          <w:sz w:val="28"/>
          <w:szCs w:val="28"/>
        </w:rPr>
        <w:t>……</w:t>
      </w:r>
      <w:r w:rsidR="007577CF">
        <w:rPr>
          <w:rFonts w:ascii="Times New Roman" w:hAnsi="Times New Roman" w:cs="Times New Roman"/>
          <w:sz w:val="28"/>
          <w:szCs w:val="28"/>
        </w:rPr>
        <w:t>...</w:t>
      </w:r>
      <w:r w:rsidR="00280CFE">
        <w:rPr>
          <w:rFonts w:ascii="Times New Roman" w:hAnsi="Times New Roman" w:cs="Times New Roman"/>
          <w:sz w:val="28"/>
          <w:szCs w:val="28"/>
        </w:rPr>
        <w:t>..5</w:t>
      </w:r>
    </w:p>
    <w:p w:rsidR="006A229D" w:rsidRPr="007577CF" w:rsidRDefault="006A229D" w:rsidP="007577C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>1.2. Открытие Периодического зак</w:t>
      </w:r>
      <w:r w:rsidR="007577CF">
        <w:rPr>
          <w:rFonts w:ascii="Times New Roman" w:hAnsi="Times New Roman" w:cs="Times New Roman"/>
          <w:sz w:val="28"/>
          <w:szCs w:val="28"/>
        </w:rPr>
        <w:t>она химических элементов ….</w:t>
      </w:r>
      <w:r w:rsidRPr="007577CF">
        <w:rPr>
          <w:rFonts w:ascii="Times New Roman" w:hAnsi="Times New Roman" w:cs="Times New Roman"/>
          <w:sz w:val="28"/>
          <w:szCs w:val="28"/>
        </w:rPr>
        <w:t>……</w:t>
      </w:r>
      <w:r w:rsidR="007577CF">
        <w:rPr>
          <w:rFonts w:ascii="Times New Roman" w:hAnsi="Times New Roman" w:cs="Times New Roman"/>
          <w:sz w:val="28"/>
          <w:szCs w:val="28"/>
        </w:rPr>
        <w:t>...</w:t>
      </w:r>
      <w:r w:rsidR="00280CFE">
        <w:rPr>
          <w:rFonts w:ascii="Times New Roman" w:hAnsi="Times New Roman" w:cs="Times New Roman"/>
          <w:sz w:val="28"/>
          <w:szCs w:val="28"/>
        </w:rPr>
        <w:t>.6</w:t>
      </w:r>
    </w:p>
    <w:p w:rsidR="006A229D" w:rsidRPr="007577CF" w:rsidRDefault="006A229D" w:rsidP="007577C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>1.3. Значение Периодической системы</w:t>
      </w:r>
      <w:r w:rsidR="007577CF">
        <w:rPr>
          <w:rFonts w:ascii="Times New Roman" w:hAnsi="Times New Roman" w:cs="Times New Roman"/>
          <w:sz w:val="28"/>
          <w:szCs w:val="28"/>
        </w:rPr>
        <w:t xml:space="preserve"> химических элементов …………</w:t>
      </w:r>
      <w:r w:rsidR="00280CFE">
        <w:rPr>
          <w:rFonts w:ascii="Times New Roman" w:hAnsi="Times New Roman" w:cs="Times New Roman"/>
          <w:sz w:val="28"/>
          <w:szCs w:val="28"/>
        </w:rPr>
        <w:t>6</w:t>
      </w:r>
    </w:p>
    <w:p w:rsidR="006A229D" w:rsidRPr="007577CF" w:rsidRDefault="006A229D" w:rsidP="007577C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>1.4. Разработка внеурочного мероприятия «День рождения Таблицы Менделеева»...</w:t>
      </w:r>
      <w:r w:rsidR="007577CF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</w:t>
      </w:r>
      <w:r w:rsidR="00280CFE">
        <w:rPr>
          <w:rFonts w:ascii="Times New Roman" w:hAnsi="Times New Roman" w:cs="Times New Roman"/>
          <w:sz w:val="28"/>
          <w:szCs w:val="28"/>
        </w:rPr>
        <w:t>7</w:t>
      </w:r>
    </w:p>
    <w:p w:rsidR="006A229D" w:rsidRPr="007577CF" w:rsidRDefault="006A229D" w:rsidP="007577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577CF">
        <w:rPr>
          <w:rFonts w:ascii="Times New Roman" w:hAnsi="Times New Roman" w:cs="Times New Roman"/>
          <w:sz w:val="28"/>
          <w:szCs w:val="28"/>
        </w:rPr>
        <w:t xml:space="preserve">. </w:t>
      </w:r>
      <w:r w:rsidR="007577CF">
        <w:rPr>
          <w:rFonts w:ascii="Times New Roman" w:hAnsi="Times New Roman" w:cs="Times New Roman"/>
          <w:sz w:val="28"/>
          <w:szCs w:val="28"/>
        </w:rPr>
        <w:t>ПРАКТИЧЕСКАЯ ЧАСТЬ ………………...</w:t>
      </w:r>
      <w:r w:rsidRPr="007577CF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7577CF">
        <w:rPr>
          <w:rFonts w:ascii="Times New Roman" w:hAnsi="Times New Roman" w:cs="Times New Roman"/>
          <w:sz w:val="28"/>
          <w:szCs w:val="28"/>
        </w:rPr>
        <w:t>..</w:t>
      </w:r>
      <w:r w:rsidRPr="007577CF">
        <w:rPr>
          <w:rFonts w:ascii="Times New Roman" w:hAnsi="Times New Roman" w:cs="Times New Roman"/>
          <w:sz w:val="28"/>
          <w:szCs w:val="28"/>
        </w:rPr>
        <w:t>.</w:t>
      </w:r>
      <w:r w:rsidR="007577CF">
        <w:rPr>
          <w:rFonts w:ascii="Times New Roman" w:hAnsi="Times New Roman" w:cs="Times New Roman"/>
          <w:sz w:val="28"/>
          <w:szCs w:val="28"/>
        </w:rPr>
        <w:t>.</w:t>
      </w:r>
      <w:r w:rsidRPr="007577CF">
        <w:rPr>
          <w:rFonts w:ascii="Times New Roman" w:hAnsi="Times New Roman" w:cs="Times New Roman"/>
          <w:sz w:val="28"/>
          <w:szCs w:val="28"/>
        </w:rPr>
        <w:t>.7</w:t>
      </w:r>
    </w:p>
    <w:p w:rsidR="006A229D" w:rsidRPr="007577CF" w:rsidRDefault="006A229D" w:rsidP="007577C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>2.1. Изучение степени п</w:t>
      </w: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опулярности учебного предмета «Химия» </w:t>
      </w:r>
    </w:p>
    <w:p w:rsidR="006A229D" w:rsidRPr="007577CF" w:rsidRDefault="006A229D" w:rsidP="007577C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среди обучающихся МКОУ Чулымский лицей </w:t>
      </w:r>
      <w:r w:rsid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</w:t>
      </w:r>
      <w:r w:rsidRPr="007577CF">
        <w:rPr>
          <w:rFonts w:ascii="Times New Roman" w:eastAsia="Times New Roman" w:hAnsi="Times New Roman" w:cs="Times New Roman"/>
          <w:sz w:val="28"/>
          <w:szCs w:val="28"/>
        </w:rPr>
        <w:t>................</w:t>
      </w:r>
      <w:r w:rsidR="007577C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577CF">
        <w:rPr>
          <w:rFonts w:ascii="Times New Roman" w:eastAsia="Times New Roman" w:hAnsi="Times New Roman" w:cs="Times New Roman"/>
          <w:sz w:val="28"/>
          <w:szCs w:val="28"/>
        </w:rPr>
        <w:t>...</w:t>
      </w:r>
      <w:r w:rsidR="007577CF">
        <w:rPr>
          <w:rFonts w:ascii="Times New Roman" w:eastAsia="Times New Roman" w:hAnsi="Times New Roman" w:cs="Times New Roman"/>
          <w:sz w:val="28"/>
          <w:szCs w:val="28"/>
        </w:rPr>
        <w:t>..</w:t>
      </w:r>
      <w:r w:rsidRPr="007577CF">
        <w:rPr>
          <w:rFonts w:ascii="Times New Roman" w:eastAsia="Times New Roman" w:hAnsi="Times New Roman" w:cs="Times New Roman"/>
          <w:sz w:val="28"/>
          <w:szCs w:val="28"/>
        </w:rPr>
        <w:t>.</w:t>
      </w:r>
      <w:r w:rsidR="00280CFE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7577CF" w:rsidRDefault="006A229D" w:rsidP="007577C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>2.2. Изучение частоты в</w:t>
      </w: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ыбора выпускниками МКОУ Чулымский </w:t>
      </w:r>
    </w:p>
    <w:p w:rsidR="006A229D" w:rsidRPr="007577CF" w:rsidRDefault="006A229D" w:rsidP="007577C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лицей специальностей химического профиля </w:t>
      </w:r>
      <w:r w:rsidR="007577CF">
        <w:rPr>
          <w:rFonts w:ascii="Times New Roman" w:eastAsia="Times New Roman" w:hAnsi="Times New Roman" w:cs="Times New Roman"/>
          <w:sz w:val="28"/>
          <w:szCs w:val="28"/>
        </w:rPr>
        <w:t>……………………………</w:t>
      </w:r>
      <w:r w:rsidRPr="007577CF">
        <w:rPr>
          <w:rFonts w:ascii="Times New Roman" w:eastAsia="Times New Roman" w:hAnsi="Times New Roman" w:cs="Times New Roman"/>
          <w:sz w:val="28"/>
          <w:szCs w:val="28"/>
        </w:rPr>
        <w:t>.</w:t>
      </w:r>
      <w:r w:rsidR="00280CFE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6A229D" w:rsidRPr="007577CF" w:rsidRDefault="006A229D" w:rsidP="007577C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>2.3. Изучение р</w:t>
      </w: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ынка рабочих мест в г. Чулыме, связанных со знаниями химии </w:t>
      </w:r>
      <w:r w:rsidRPr="007577CF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7577CF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…………………………………………………………………...</w:t>
      </w:r>
      <w:r w:rsidR="00280CFE">
        <w:rPr>
          <w:rFonts w:ascii="Times New Roman" w:eastAsia="Times New Roman" w:hAnsi="Times New Roman" w:cs="Times New Roman"/>
          <w:sz w:val="28"/>
          <w:szCs w:val="28"/>
        </w:rPr>
        <w:t>....9</w:t>
      </w:r>
    </w:p>
    <w:p w:rsidR="006A229D" w:rsidRPr="007577CF" w:rsidRDefault="006A229D" w:rsidP="007577C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 xml:space="preserve">2.4. Проведение внеурочного мероприятия «День рождения </w:t>
      </w:r>
    </w:p>
    <w:p w:rsidR="006A229D" w:rsidRPr="007577CF" w:rsidRDefault="007577CF" w:rsidP="007577C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Таблицы Менделеева»…………………</w:t>
      </w:r>
      <w:r w:rsidR="00280CFE">
        <w:rPr>
          <w:rFonts w:ascii="Times New Roman" w:hAnsi="Times New Roman" w:cs="Times New Roman"/>
          <w:sz w:val="28"/>
          <w:szCs w:val="28"/>
        </w:rPr>
        <w:t>…………………………………... 9</w:t>
      </w:r>
    </w:p>
    <w:p w:rsidR="006A229D" w:rsidRPr="007577CF" w:rsidRDefault="006A229D" w:rsidP="00757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>ЗАКЛЮЧЕНИЕ</w:t>
      </w:r>
      <w:r w:rsidR="007577CF">
        <w:rPr>
          <w:rFonts w:ascii="Times New Roman" w:hAnsi="Times New Roman" w:cs="Times New Roman"/>
          <w:sz w:val="28"/>
          <w:szCs w:val="28"/>
        </w:rPr>
        <w:t>….</w:t>
      </w:r>
      <w:r w:rsidR="00280CFE">
        <w:rPr>
          <w:rFonts w:ascii="Times New Roman" w:hAnsi="Times New Roman" w:cs="Times New Roman"/>
          <w:sz w:val="28"/>
          <w:szCs w:val="28"/>
        </w:rPr>
        <w:t>………….………………………………….………………..10</w:t>
      </w:r>
    </w:p>
    <w:p w:rsidR="006A229D" w:rsidRPr="007577CF" w:rsidRDefault="00280CFE" w:rsidP="00757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6A229D" w:rsidRPr="007577CF">
        <w:rPr>
          <w:rFonts w:ascii="Times New Roman" w:hAnsi="Times New Roman" w:cs="Times New Roman"/>
          <w:sz w:val="28"/>
          <w:szCs w:val="28"/>
        </w:rPr>
        <w:t>…...... ………………………………</w:t>
      </w:r>
      <w:r w:rsidR="007577CF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…………...</w:t>
      </w:r>
      <w:r w:rsidR="006A229D" w:rsidRPr="007577CF">
        <w:rPr>
          <w:rFonts w:ascii="Times New Roman" w:hAnsi="Times New Roman" w:cs="Times New Roman"/>
          <w:sz w:val="28"/>
          <w:szCs w:val="28"/>
        </w:rPr>
        <w:t>...10</w:t>
      </w:r>
    </w:p>
    <w:p w:rsidR="006A229D" w:rsidRPr="00C700CC" w:rsidRDefault="006A229D" w:rsidP="007577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>Приложение 1 …</w:t>
      </w:r>
      <w:r w:rsidR="007577CF">
        <w:rPr>
          <w:rFonts w:ascii="Times New Roman" w:hAnsi="Times New Roman" w:cs="Times New Roman"/>
          <w:sz w:val="28"/>
          <w:szCs w:val="28"/>
        </w:rPr>
        <w:t>…………………</w:t>
      </w:r>
      <w:r w:rsidRPr="007577CF">
        <w:rPr>
          <w:rFonts w:ascii="Times New Roman" w:hAnsi="Times New Roman" w:cs="Times New Roman"/>
          <w:sz w:val="28"/>
          <w:szCs w:val="28"/>
        </w:rPr>
        <w:t>……</w:t>
      </w:r>
      <w:r w:rsidR="007577CF">
        <w:rPr>
          <w:rFonts w:ascii="Times New Roman" w:hAnsi="Times New Roman" w:cs="Times New Roman"/>
          <w:sz w:val="28"/>
          <w:szCs w:val="28"/>
        </w:rPr>
        <w:t>…………………………</w:t>
      </w:r>
      <w:r w:rsidR="00C700CC">
        <w:rPr>
          <w:rFonts w:ascii="Times New Roman" w:hAnsi="Times New Roman" w:cs="Times New Roman"/>
          <w:sz w:val="28"/>
          <w:szCs w:val="28"/>
        </w:rPr>
        <w:t>….……Х</w:t>
      </w:r>
      <w:r w:rsidR="00C700CC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6A229D" w:rsidRPr="00C700CC" w:rsidRDefault="006A229D" w:rsidP="007577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>Приложение 2 …</w:t>
      </w:r>
      <w:r w:rsidR="007577CF">
        <w:rPr>
          <w:rFonts w:ascii="Times New Roman" w:hAnsi="Times New Roman" w:cs="Times New Roman"/>
          <w:sz w:val="28"/>
          <w:szCs w:val="28"/>
        </w:rPr>
        <w:t>…………………………..…………..</w:t>
      </w:r>
      <w:r w:rsidR="00C700CC">
        <w:rPr>
          <w:rFonts w:ascii="Times New Roman" w:hAnsi="Times New Roman" w:cs="Times New Roman"/>
          <w:sz w:val="28"/>
          <w:szCs w:val="28"/>
        </w:rPr>
        <w:t>…………….…</w:t>
      </w:r>
      <w:r w:rsidR="00C700CC" w:rsidRPr="00C700CC">
        <w:rPr>
          <w:rFonts w:ascii="Times New Roman" w:hAnsi="Times New Roman" w:cs="Times New Roman"/>
          <w:sz w:val="28"/>
          <w:szCs w:val="28"/>
        </w:rPr>
        <w:t>...</w:t>
      </w:r>
      <w:r w:rsidR="00C700CC">
        <w:rPr>
          <w:rFonts w:ascii="Times New Roman" w:hAnsi="Times New Roman" w:cs="Times New Roman"/>
          <w:sz w:val="28"/>
          <w:szCs w:val="28"/>
        </w:rPr>
        <w:t>Х</w:t>
      </w:r>
      <w:r w:rsidR="00C700CC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6A229D" w:rsidRPr="007577CF" w:rsidRDefault="006A229D" w:rsidP="007577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>Приложение 3 ………</w:t>
      </w:r>
      <w:r w:rsidR="007577CF">
        <w:rPr>
          <w:rFonts w:ascii="Times New Roman" w:hAnsi="Times New Roman" w:cs="Times New Roman"/>
          <w:sz w:val="28"/>
          <w:szCs w:val="28"/>
        </w:rPr>
        <w:t>……………………..……………..</w:t>
      </w:r>
      <w:r w:rsidR="00C700CC">
        <w:rPr>
          <w:rFonts w:ascii="Times New Roman" w:hAnsi="Times New Roman" w:cs="Times New Roman"/>
          <w:sz w:val="28"/>
          <w:szCs w:val="28"/>
        </w:rPr>
        <w:t>………….…</w:t>
      </w:r>
      <w:r w:rsidR="00C700CC" w:rsidRPr="00C700CC">
        <w:rPr>
          <w:rFonts w:ascii="Times New Roman" w:hAnsi="Times New Roman" w:cs="Times New Roman"/>
          <w:sz w:val="28"/>
          <w:szCs w:val="28"/>
        </w:rPr>
        <w:t>.</w:t>
      </w:r>
      <w:r w:rsidR="00C700CC">
        <w:rPr>
          <w:rFonts w:ascii="Times New Roman" w:hAnsi="Times New Roman" w:cs="Times New Roman"/>
          <w:sz w:val="28"/>
          <w:szCs w:val="28"/>
        </w:rPr>
        <w:t>Х</w:t>
      </w:r>
      <w:r w:rsidR="00C700CC">
        <w:rPr>
          <w:rFonts w:ascii="Times New Roman" w:hAnsi="Times New Roman" w:cs="Times New Roman"/>
          <w:sz w:val="28"/>
          <w:szCs w:val="28"/>
          <w:lang w:val="en-US"/>
        </w:rPr>
        <w:t>IV</w:t>
      </w:r>
    </w:p>
    <w:p w:rsidR="006A229D" w:rsidRPr="00C700CC" w:rsidRDefault="006A229D" w:rsidP="007577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>Приложение 4 ………</w:t>
      </w:r>
      <w:r w:rsidR="007577CF">
        <w:rPr>
          <w:rFonts w:ascii="Times New Roman" w:hAnsi="Times New Roman" w:cs="Times New Roman"/>
          <w:sz w:val="28"/>
          <w:szCs w:val="28"/>
        </w:rPr>
        <w:t>……………………..…………………..</w:t>
      </w:r>
      <w:r w:rsidR="00C700CC">
        <w:rPr>
          <w:rFonts w:ascii="Times New Roman" w:hAnsi="Times New Roman" w:cs="Times New Roman"/>
          <w:sz w:val="28"/>
          <w:szCs w:val="28"/>
        </w:rPr>
        <w:t>…….…</w:t>
      </w:r>
      <w:r w:rsidR="00C700CC" w:rsidRPr="00C700CC">
        <w:rPr>
          <w:rFonts w:ascii="Times New Roman" w:hAnsi="Times New Roman" w:cs="Times New Roman"/>
          <w:sz w:val="28"/>
          <w:szCs w:val="28"/>
        </w:rPr>
        <w:t xml:space="preserve">. </w:t>
      </w:r>
      <w:r w:rsidR="00C700CC">
        <w:rPr>
          <w:rFonts w:ascii="Times New Roman" w:hAnsi="Times New Roman" w:cs="Times New Roman"/>
          <w:sz w:val="28"/>
          <w:szCs w:val="28"/>
        </w:rPr>
        <w:t>Х</w:t>
      </w:r>
      <w:r w:rsidR="00C700CC"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6A229D" w:rsidRPr="007577CF" w:rsidRDefault="006A229D" w:rsidP="007577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>Приложение 5 …</w:t>
      </w:r>
      <w:r w:rsidR="007577CF">
        <w:rPr>
          <w:rFonts w:ascii="Times New Roman" w:hAnsi="Times New Roman" w:cs="Times New Roman"/>
          <w:sz w:val="28"/>
          <w:szCs w:val="28"/>
        </w:rPr>
        <w:t>…………………………..………………..</w:t>
      </w:r>
      <w:r w:rsidR="00C700CC">
        <w:rPr>
          <w:rFonts w:ascii="Times New Roman" w:hAnsi="Times New Roman" w:cs="Times New Roman"/>
          <w:sz w:val="28"/>
          <w:szCs w:val="28"/>
        </w:rPr>
        <w:t>……….…</w:t>
      </w:r>
      <w:r w:rsidR="00C700CC" w:rsidRPr="00C700CC">
        <w:rPr>
          <w:rFonts w:ascii="Times New Roman" w:hAnsi="Times New Roman" w:cs="Times New Roman"/>
          <w:sz w:val="28"/>
          <w:szCs w:val="28"/>
        </w:rPr>
        <w:t xml:space="preserve"> </w:t>
      </w:r>
      <w:r w:rsidR="00C700CC">
        <w:rPr>
          <w:rFonts w:ascii="Times New Roman" w:hAnsi="Times New Roman" w:cs="Times New Roman"/>
          <w:sz w:val="28"/>
          <w:szCs w:val="28"/>
        </w:rPr>
        <w:t>Х</w:t>
      </w:r>
      <w:r w:rsidR="00C700CC">
        <w:rPr>
          <w:rFonts w:ascii="Times New Roman" w:hAnsi="Times New Roman" w:cs="Times New Roman"/>
          <w:sz w:val="28"/>
          <w:szCs w:val="28"/>
          <w:lang w:val="en-US"/>
        </w:rPr>
        <w:t>VI</w:t>
      </w:r>
    </w:p>
    <w:p w:rsidR="006A229D" w:rsidRPr="007577CF" w:rsidRDefault="006A229D" w:rsidP="007577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>Приложение 6 ………</w:t>
      </w:r>
      <w:r w:rsidR="007577CF">
        <w:rPr>
          <w:rFonts w:ascii="Times New Roman" w:hAnsi="Times New Roman" w:cs="Times New Roman"/>
          <w:sz w:val="28"/>
          <w:szCs w:val="28"/>
        </w:rPr>
        <w:t>……………………..…………..</w:t>
      </w:r>
      <w:r w:rsidR="00C700CC">
        <w:rPr>
          <w:rFonts w:ascii="Times New Roman" w:hAnsi="Times New Roman" w:cs="Times New Roman"/>
          <w:sz w:val="28"/>
          <w:szCs w:val="28"/>
        </w:rPr>
        <w:t>………………</w:t>
      </w:r>
      <w:r w:rsidR="00C700CC" w:rsidRPr="00C700CC">
        <w:rPr>
          <w:rFonts w:ascii="Times New Roman" w:hAnsi="Times New Roman" w:cs="Times New Roman"/>
          <w:sz w:val="28"/>
          <w:szCs w:val="28"/>
        </w:rPr>
        <w:t xml:space="preserve"> </w:t>
      </w:r>
      <w:r w:rsidR="00C700CC">
        <w:rPr>
          <w:rFonts w:ascii="Times New Roman" w:hAnsi="Times New Roman" w:cs="Times New Roman"/>
          <w:sz w:val="28"/>
          <w:szCs w:val="28"/>
        </w:rPr>
        <w:t>Х</w:t>
      </w:r>
      <w:r w:rsidR="00C700CC">
        <w:rPr>
          <w:rFonts w:ascii="Times New Roman" w:hAnsi="Times New Roman" w:cs="Times New Roman"/>
          <w:sz w:val="28"/>
          <w:szCs w:val="28"/>
          <w:lang w:val="en-US"/>
        </w:rPr>
        <w:t>VII</w:t>
      </w:r>
    </w:p>
    <w:p w:rsidR="006A229D" w:rsidRPr="007577CF" w:rsidRDefault="006A229D" w:rsidP="007577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>Приложение 7 …………………………….</w:t>
      </w:r>
      <w:r w:rsidR="007577CF">
        <w:rPr>
          <w:rFonts w:ascii="Times New Roman" w:hAnsi="Times New Roman" w:cs="Times New Roman"/>
          <w:sz w:val="28"/>
          <w:szCs w:val="28"/>
        </w:rPr>
        <w:t>.……………..</w:t>
      </w:r>
      <w:r w:rsidR="00C700CC">
        <w:rPr>
          <w:rFonts w:ascii="Times New Roman" w:hAnsi="Times New Roman" w:cs="Times New Roman"/>
          <w:sz w:val="28"/>
          <w:szCs w:val="28"/>
        </w:rPr>
        <w:t>………….</w:t>
      </w:r>
      <w:r w:rsidR="00C700CC">
        <w:rPr>
          <w:rFonts w:ascii="Times New Roman" w:hAnsi="Times New Roman" w:cs="Times New Roman"/>
          <w:sz w:val="28"/>
          <w:szCs w:val="28"/>
          <w:lang w:val="en-US"/>
        </w:rPr>
        <w:t>..</w:t>
      </w:r>
      <w:r w:rsidR="00C700CC" w:rsidRPr="00C700CC">
        <w:rPr>
          <w:rFonts w:ascii="Times New Roman" w:hAnsi="Times New Roman" w:cs="Times New Roman"/>
          <w:sz w:val="28"/>
          <w:szCs w:val="28"/>
        </w:rPr>
        <w:t xml:space="preserve"> </w:t>
      </w:r>
      <w:r w:rsidR="00C700CC">
        <w:rPr>
          <w:rFonts w:ascii="Times New Roman" w:hAnsi="Times New Roman" w:cs="Times New Roman"/>
          <w:sz w:val="28"/>
          <w:szCs w:val="28"/>
        </w:rPr>
        <w:t>Х</w:t>
      </w:r>
      <w:r w:rsidR="00C700CC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6A229D" w:rsidRPr="00C700CC" w:rsidRDefault="006A229D" w:rsidP="007577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>Приложение 8 ………</w:t>
      </w:r>
      <w:r w:rsidR="007577CF">
        <w:rPr>
          <w:rFonts w:ascii="Times New Roman" w:hAnsi="Times New Roman" w:cs="Times New Roman"/>
          <w:sz w:val="28"/>
          <w:szCs w:val="28"/>
        </w:rPr>
        <w:t>……………………..……………..</w:t>
      </w:r>
      <w:r w:rsidR="00C700CC">
        <w:rPr>
          <w:rFonts w:ascii="Times New Roman" w:hAnsi="Times New Roman" w:cs="Times New Roman"/>
          <w:sz w:val="28"/>
          <w:szCs w:val="28"/>
        </w:rPr>
        <w:t>………….…</w:t>
      </w:r>
      <w:r w:rsidR="00C700CC" w:rsidRPr="00C700CC">
        <w:rPr>
          <w:rFonts w:ascii="Times New Roman" w:hAnsi="Times New Roman" w:cs="Times New Roman"/>
          <w:sz w:val="28"/>
          <w:szCs w:val="28"/>
        </w:rPr>
        <w:t xml:space="preserve"> </w:t>
      </w:r>
      <w:r w:rsidR="00C700CC">
        <w:rPr>
          <w:rFonts w:ascii="Times New Roman" w:hAnsi="Times New Roman" w:cs="Times New Roman"/>
          <w:sz w:val="28"/>
          <w:szCs w:val="28"/>
        </w:rPr>
        <w:t>Х</w:t>
      </w:r>
      <w:r w:rsidR="00C700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700CC">
        <w:rPr>
          <w:rFonts w:ascii="Times New Roman" w:hAnsi="Times New Roman" w:cs="Times New Roman"/>
          <w:sz w:val="28"/>
          <w:szCs w:val="28"/>
        </w:rPr>
        <w:t>Х</w:t>
      </w:r>
    </w:p>
    <w:p w:rsidR="007577CF" w:rsidRDefault="007577CF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7CF" w:rsidRDefault="007577CF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7CF" w:rsidRDefault="007577CF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7CF" w:rsidRDefault="007577CF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7CF" w:rsidRDefault="007577CF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7CF" w:rsidRDefault="007577CF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7CF" w:rsidRDefault="007577CF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7CF" w:rsidRDefault="007577CF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7CF" w:rsidRDefault="007577CF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7CF" w:rsidRDefault="007577CF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7CF" w:rsidRDefault="007577CF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7CF" w:rsidRDefault="007577CF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7CF" w:rsidRDefault="007577CF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7CF" w:rsidRDefault="007577CF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7CF" w:rsidRDefault="007577CF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7CF" w:rsidRDefault="00104724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1" style="position:absolute;left:0;text-align:left;margin-left:204.45pt;margin-top:17.4pt;width:60.75pt;height:35.25pt;z-index:251663360" stroked="f"/>
        </w:pict>
      </w:r>
    </w:p>
    <w:p w:rsidR="006A229D" w:rsidRDefault="006A229D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7C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7577CF" w:rsidRPr="007577CF" w:rsidRDefault="007577CF" w:rsidP="007577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Генеральная ассамблея Организации Объединенных Наций провозгласила 2019 год  Международным годом Периодической системы химических элементов. Это масштабное событие посвящено 150-летию открытия Периодического закона химических элементов великим русским ученым Дмитрием Ивановичем Менделеевым. Торжественное открытие тематического международного года состоялось 29 января в Париже. В России оно прошло 6 февраля в Москве в стенах главного здания Российской академии наук.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Итак, в 2019 году</w:t>
      </w: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заслуги Д. И. Менделеева будут чествовать во всем мире.</w:t>
      </w:r>
      <w:r w:rsidRPr="007577C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России планируется проведение более 500 научно-популярных и образовательных мероприятий, направленных на привлечение внимания школьников, студентов и молодежи в целом к науке химии и ее достижениям. 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Обучаясь в естественнонаучной предпрофильной группе 8-го класса МКОУ Чулымский лицей,  мы тоже решили стать участниками Международного года Таблицы Менделеева и внести свой посильный клад в популяризацию науки химии среди обучающихся. За помощью обратились к учителю химии И. Н. Рудасёвой и своей сестре Шаленко Наташе, имеющей непосредственное отношение к химии, так как она закончила ГУПОУ НСО «Барабинский медицинский колледж» и работает в нашем лицее медицинской сестрой.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Посовещавшись, мы решили создать </w:t>
      </w:r>
      <w:r w:rsidRPr="007577C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проект на тему</w:t>
      </w:r>
      <w:r w:rsidRPr="007577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«День рождения Периодической системы химических элементов Дмитрия Ивановича Менделеева».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Цель проекта</w:t>
      </w: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привлечение внимания школьников к науке химии и ее достижениям через проведение внеурочного мероприятия. 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Задачи</w:t>
      </w: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1. собрать информацию о жизни Д. И. Менделеева и истории открытия Периодического закона химических элементов;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2. подготовить и провести внеурочное мероприятие «День рождения Таблицы Менделеева»;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провести опрос среди обучающихся МКОУ Чулымский лицей о степени популярности учебного предмета «Химия»; 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4. сделать анализ частоты выбора выпускниками МКОУ Чулымский лицей специальностей химического профиля;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5. изучить рынок рабочих мест в г. Чулыме, связанных со знаниями химии.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Объект исследования</w:t>
      </w:r>
      <w:r w:rsidRPr="007577CF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7577CF">
        <w:rPr>
          <w:rFonts w:ascii="Times New Roman" w:eastAsia="Times New Roman" w:hAnsi="Times New Roman" w:cs="Times New Roman"/>
          <w:sz w:val="28"/>
          <w:szCs w:val="28"/>
        </w:rPr>
        <w:t xml:space="preserve"> учебный предмет «Химия».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Предмет исследования</w:t>
      </w:r>
      <w:r w:rsidRPr="007577CF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7577CF">
        <w:rPr>
          <w:rFonts w:ascii="Times New Roman" w:eastAsia="Times New Roman" w:hAnsi="Times New Roman" w:cs="Times New Roman"/>
          <w:sz w:val="28"/>
          <w:szCs w:val="28"/>
        </w:rPr>
        <w:t xml:space="preserve"> степень популярности учебного предмета «Химия» среди обучающихся МКОУ Чулымский лицей.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Методы исследования</w:t>
      </w:r>
      <w:r w:rsidRPr="007577CF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7577CF">
        <w:rPr>
          <w:rFonts w:ascii="Times New Roman" w:eastAsia="Times New Roman" w:hAnsi="Times New Roman" w:cs="Times New Roman"/>
          <w:sz w:val="28"/>
          <w:szCs w:val="28"/>
        </w:rPr>
        <w:t xml:space="preserve">теоретические (работа с Интернет-источниками, анализ, обобщение, систематизация, планирование); </w:t>
      </w:r>
      <w:r w:rsidRPr="007577CF">
        <w:rPr>
          <w:rFonts w:ascii="Times New Roman" w:eastAsia="Times New Roman" w:hAnsi="Times New Roman" w:cs="Times New Roman"/>
          <w:sz w:val="28"/>
          <w:szCs w:val="28"/>
        </w:rPr>
        <w:lastRenderedPageBreak/>
        <w:t>эмпирические (социологический опрос, беседа, эксперимент); математические: построение диаграмм.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Гипотеза</w:t>
      </w:r>
      <w:r w:rsidRPr="007577CF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7577CF">
        <w:rPr>
          <w:rFonts w:ascii="Times New Roman" w:eastAsia="Times New Roman" w:hAnsi="Times New Roman" w:cs="Times New Roman"/>
          <w:sz w:val="28"/>
          <w:szCs w:val="28"/>
        </w:rPr>
        <w:t xml:space="preserve"> степень популярности учебного предмета «Химия» среди обучающихся коррелируется с числом вакантных мест по специальностям химического профиля на рынке труда.</w:t>
      </w:r>
    </w:p>
    <w:p w:rsidR="006A229D" w:rsidRPr="007577CF" w:rsidRDefault="006A229D" w:rsidP="007577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229D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ГЛАВА 1</w:t>
      </w:r>
      <w:r w:rsidR="006A229D" w:rsidRPr="007577CF">
        <w:rPr>
          <w:rFonts w:ascii="Times New Roman" w:hAnsi="Times New Roman" w:cs="Times New Roman"/>
          <w:b/>
          <w:sz w:val="28"/>
          <w:szCs w:val="28"/>
        </w:rPr>
        <w:t>. ТЕОРЕТИЧЕСКАЯ ЧАСТЬ</w:t>
      </w:r>
    </w:p>
    <w:p w:rsidR="009B108A" w:rsidRPr="007577CF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229D" w:rsidRPr="009B108A" w:rsidRDefault="006A229D" w:rsidP="009B108A">
      <w:pPr>
        <w:pStyle w:val="ad"/>
        <w:numPr>
          <w:ilvl w:val="1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08A">
        <w:rPr>
          <w:rFonts w:ascii="Times New Roman" w:hAnsi="Times New Roman" w:cs="Times New Roman"/>
          <w:b/>
          <w:sz w:val="28"/>
          <w:szCs w:val="28"/>
        </w:rPr>
        <w:t>Личность Дмитрия Ивановича Менделеева</w:t>
      </w:r>
    </w:p>
    <w:p w:rsidR="009B108A" w:rsidRPr="009B108A" w:rsidRDefault="009B108A" w:rsidP="009B108A">
      <w:pPr>
        <w:pStyle w:val="ad"/>
        <w:spacing w:after="0" w:line="240" w:lineRule="auto"/>
        <w:ind w:left="1287"/>
        <w:rPr>
          <w:rFonts w:ascii="Times New Roman" w:hAnsi="Times New Roman" w:cs="Times New Roman"/>
          <w:b/>
          <w:sz w:val="28"/>
          <w:szCs w:val="28"/>
        </w:rPr>
      </w:pP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>Изучение теоретических материалов логично было начать с изучения биографии Дмитрия Ивановича Менделеева. Однако в своей работе решили не приводить биографические выкладки его жизни, а отметить только яркие факты, характеризующие масштаб, глубину и силу личности великого русского ученого…</w:t>
      </w:r>
    </w:p>
    <w:p w:rsidR="006A229D" w:rsidRPr="007577CF" w:rsidRDefault="006A229D" w:rsidP="007577C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77CF">
        <w:rPr>
          <w:sz w:val="28"/>
          <w:szCs w:val="28"/>
        </w:rPr>
        <w:t>Итак, Д. И. Менделеев (1834-1907) – учёный, мыслитель, просветитель, один из величайших учёных всех времён и народов, создавший около 450 научных трудов.</w:t>
      </w:r>
      <w:r w:rsidR="009B108A">
        <w:rPr>
          <w:sz w:val="28"/>
          <w:szCs w:val="28"/>
        </w:rPr>
        <w:t xml:space="preserve"> Однако</w:t>
      </w:r>
      <w:r w:rsidRPr="007577CF">
        <w:rPr>
          <w:sz w:val="28"/>
          <w:szCs w:val="28"/>
        </w:rPr>
        <w:t xml:space="preserve"> лишь 10% всех работ Менделеева связаны с химией </w:t>
      </w:r>
      <w:r w:rsidRPr="009B108A">
        <w:rPr>
          <w:sz w:val="28"/>
          <w:szCs w:val="28"/>
        </w:rPr>
        <w:t>(прил. 1).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 xml:space="preserve">Учёный принял активное участие в постройке первого в мире арктического ледокола «Ермак», работал над конструкцией летательных аппаратов, занимался воздухоплаванием. </w:t>
      </w:r>
    </w:p>
    <w:p w:rsidR="006A229D" w:rsidRPr="007577CF" w:rsidRDefault="006A229D" w:rsidP="007577C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 xml:space="preserve">Менделеев открыл для России бездымный порох. Изобрёл трубопроводы для перекачки нефти. Пропагандировал химизацию сельского хозяйства, в том числе применение минеральных удобрений. Дмитрий Иванович занимался </w:t>
      </w:r>
      <w:hyperlink r:id="rId8" w:tooltip="Метрология" w:history="1">
        <w:r w:rsidRPr="007577CF">
          <w:rPr>
            <w:rFonts w:ascii="Times New Roman" w:eastAsia="Times New Roman" w:hAnsi="Times New Roman" w:cs="Times New Roman"/>
            <w:sz w:val="28"/>
            <w:szCs w:val="28"/>
          </w:rPr>
          <w:t>метрологи</w:t>
        </w:r>
      </w:hyperlink>
      <w:r w:rsidRPr="007577CF">
        <w:rPr>
          <w:rFonts w:ascii="Times New Roman" w:eastAsia="Times New Roman" w:hAnsi="Times New Roman" w:cs="Times New Roman"/>
          <w:sz w:val="28"/>
          <w:szCs w:val="28"/>
        </w:rPr>
        <w:t>ей. Разработал  точнейшие приёмы взвешивания.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>Одним из первых в России стал читать лекции для женщин. Около 30 лет работал в Санкт-Петербургском университете и добровольно покинул его, протестуя вместе со студентами, требовавшими свободы слова.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>Великий учёный любил классическую музыку, особенно произведения Л. Бетховена.</w:t>
      </w:r>
    </w:p>
    <w:p w:rsidR="006A229D" w:rsidRPr="007577CF" w:rsidRDefault="006A229D" w:rsidP="007577C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 xml:space="preserve">Имел нетривиальное хобби - изготовление чемоданов. 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>Д. И. Менделеев пользовался большим авторитетом в научном мире, имел более 100 званий и титулов. Но, вместе с тем, был очень скромен и подписывался так: «профессор Менделеев».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 xml:space="preserve">Имя великого ученого увековечено в памятниках, музеях, а также в названиях </w:t>
      </w:r>
      <w:r w:rsidRPr="009B108A">
        <w:rPr>
          <w:rFonts w:ascii="Times New Roman" w:eastAsia="Times New Roman" w:hAnsi="Times New Roman" w:cs="Times New Roman"/>
          <w:sz w:val="28"/>
          <w:szCs w:val="28"/>
        </w:rPr>
        <w:t>(прил. 2):</w:t>
      </w:r>
      <w:r w:rsidRPr="007577CF">
        <w:rPr>
          <w:rFonts w:ascii="Times New Roman" w:eastAsia="Times New Roman" w:hAnsi="Times New Roman" w:cs="Times New Roman"/>
          <w:sz w:val="28"/>
          <w:szCs w:val="28"/>
        </w:rPr>
        <w:t xml:space="preserve"> географических объектов (город Менделеевск, ледник Менделеева в Киргизии, вулкан Менделеева на острове Кунашир); астрономических объектов (кратер на Луне, астероид); научных, учебных организаций (Всероссийский НИИ метрологии им. Д. И. Менделеева, Российский химико-технологический университет им. Д. И. Менделеева в Москве); промышленных предприятий (Ярославский нефтеперерабатывающий завод им. Д. И. Менделеева); обществ (Российское химическое общество им. Д. И. Менделеева); кораблей (научно-исследовательское судно «Дмитрий Менделеев»); самолетов (лайнер авиакомпании «Аэрофлот» «Д. Менделеев»).</w:t>
      </w:r>
    </w:p>
    <w:p w:rsidR="006A229D" w:rsidRDefault="006A229D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Pr="007577CF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229D" w:rsidRPr="009B108A" w:rsidRDefault="006A229D" w:rsidP="009B108A">
      <w:pPr>
        <w:pStyle w:val="ad"/>
        <w:numPr>
          <w:ilvl w:val="1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08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Открытие Периодического закона </w:t>
      </w:r>
      <w:r w:rsidR="009B108A" w:rsidRPr="009B108A">
        <w:rPr>
          <w:rFonts w:ascii="Times New Roman" w:hAnsi="Times New Roman" w:cs="Times New Roman"/>
          <w:b/>
          <w:sz w:val="28"/>
          <w:szCs w:val="28"/>
        </w:rPr>
        <w:t>химических элементов</w:t>
      </w:r>
    </w:p>
    <w:p w:rsidR="009B108A" w:rsidRPr="009B108A" w:rsidRDefault="009B108A" w:rsidP="009B108A">
      <w:pPr>
        <w:pStyle w:val="ad"/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>В школьной программе курса химии Периодический закон химических элементов изучается в 9-ом классе. Для реализации проекта нам пришлось работать на опережение. И вот что мы узнали…</w:t>
      </w:r>
    </w:p>
    <w:p w:rsidR="006A229D" w:rsidRPr="001C1F35" w:rsidRDefault="006A229D" w:rsidP="007577CF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77CF">
        <w:rPr>
          <w:sz w:val="28"/>
          <w:szCs w:val="28"/>
        </w:rPr>
        <w:t>Основной закон химии – Периодический закон был открыт Д. И. </w:t>
      </w:r>
      <w:hyperlink r:id="rId9" w:tgtFrame="_blank" w:history="1">
        <w:r w:rsidRPr="007577CF">
          <w:rPr>
            <w:sz w:val="28"/>
            <w:szCs w:val="28"/>
          </w:rPr>
          <w:t>Менделеевым</w:t>
        </w:r>
      </w:hyperlink>
      <w:r w:rsidRPr="007577CF">
        <w:rPr>
          <w:sz w:val="28"/>
          <w:szCs w:val="28"/>
        </w:rPr>
        <w:t xml:space="preserve"> в 1869 году в то время, когда строение атома ещё не было открыто. В основу Периодического закона ученый положил атомные массы (атомные веса) и химические свойства элементов. Он расположил 63 известных в то время химических элемента в порядке возрастания их атомных масс и обнаружил периодичность их химических </w:t>
      </w:r>
      <w:r w:rsidRPr="001C1F35">
        <w:rPr>
          <w:sz w:val="28"/>
          <w:szCs w:val="28"/>
        </w:rPr>
        <w:t xml:space="preserve">свойств  (прил. 3). </w:t>
      </w:r>
    </w:p>
    <w:p w:rsidR="006A229D" w:rsidRPr="007577CF" w:rsidRDefault="006A229D" w:rsidP="007577CF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77CF">
        <w:rPr>
          <w:sz w:val="28"/>
          <w:szCs w:val="28"/>
        </w:rPr>
        <w:t>Периодический закон в формулировке Д. И. Менделеева: «Свойства простых тел, а также формы и свойства соединений элементов находятся в периодической зависимости от величины атомных весов элементов»</w:t>
      </w:r>
      <w:r w:rsidR="003152B1" w:rsidRPr="003152B1">
        <w:rPr>
          <w:sz w:val="28"/>
          <w:szCs w:val="28"/>
        </w:rPr>
        <w:t xml:space="preserve">[1, </w:t>
      </w:r>
      <w:r w:rsidR="003152B1">
        <w:rPr>
          <w:sz w:val="28"/>
          <w:szCs w:val="28"/>
          <w:lang w:val="en-US"/>
        </w:rPr>
        <w:t>c</w:t>
      </w:r>
      <w:r w:rsidRPr="007577CF">
        <w:rPr>
          <w:sz w:val="28"/>
          <w:szCs w:val="28"/>
        </w:rPr>
        <w:t>.</w:t>
      </w:r>
      <w:r w:rsidR="003152B1" w:rsidRPr="003152B1">
        <w:rPr>
          <w:sz w:val="28"/>
          <w:szCs w:val="28"/>
        </w:rPr>
        <w:t xml:space="preserve"> 17].</w:t>
      </w:r>
      <w:r w:rsidRPr="007577CF">
        <w:rPr>
          <w:sz w:val="28"/>
          <w:szCs w:val="28"/>
        </w:rPr>
        <w:t xml:space="preserve"> В современной формулировке </w:t>
      </w:r>
      <w:r w:rsidRPr="007577CF">
        <w:rPr>
          <w:color w:val="000000"/>
          <w:sz w:val="28"/>
          <w:szCs w:val="28"/>
          <w:shd w:val="clear" w:color="auto" w:fill="FFFFFF"/>
        </w:rPr>
        <w:t>понятие «атомный вес» заменено понятием «заряд ядра». 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EFEFF0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>Однако еще до начала работы над проектом, мы слышали о том, что свою знаменитую периодическую таблицу химических элементов ученый увидел во сне. Стали разбираться с этим вопросом и узнали, что это миф, который появился еще при жизни Менделеева. Приведем слова ученого: «Я над ней, может быть, двадцать лет бился, а вы думаете: увидел во сне …  и готово».</w:t>
      </w:r>
      <w:r w:rsidRPr="007577CF">
        <w:rPr>
          <w:rFonts w:ascii="Times New Roman" w:hAnsi="Times New Roman" w:cs="Times New Roman"/>
          <w:color w:val="000000"/>
          <w:sz w:val="28"/>
          <w:szCs w:val="28"/>
          <w:shd w:val="clear" w:color="auto" w:fill="EFEFF0"/>
        </w:rPr>
        <w:t xml:space="preserve"> 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>Хотим отметить, что Дмитрий Иванович не был первым ученым, пытавшимся систематизировать известные химические элементы. Однако удалось это только  Менделееву, именем которого и названа Периодическая таблица – обязательный атрибут каждого кабинета химии любой школы мира.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229D" w:rsidRPr="009B108A" w:rsidRDefault="006A229D" w:rsidP="009B108A">
      <w:pPr>
        <w:pStyle w:val="ad"/>
        <w:numPr>
          <w:ilvl w:val="1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108A">
        <w:rPr>
          <w:rFonts w:ascii="Times New Roman" w:hAnsi="Times New Roman" w:cs="Times New Roman"/>
          <w:b/>
          <w:sz w:val="28"/>
          <w:szCs w:val="28"/>
        </w:rPr>
        <w:t xml:space="preserve">Значение Периодической системы </w:t>
      </w:r>
      <w:r w:rsidR="009B108A" w:rsidRPr="009B108A">
        <w:rPr>
          <w:rFonts w:ascii="Times New Roman" w:eastAsia="Times New Roman" w:hAnsi="Times New Roman" w:cs="Times New Roman"/>
          <w:b/>
          <w:sz w:val="28"/>
          <w:szCs w:val="28"/>
        </w:rPr>
        <w:t>химических элементов</w:t>
      </w:r>
    </w:p>
    <w:p w:rsidR="009B108A" w:rsidRPr="009B108A" w:rsidRDefault="009B108A" w:rsidP="009B108A">
      <w:pPr>
        <w:pStyle w:val="ad"/>
        <w:spacing w:after="0" w:line="240" w:lineRule="auto"/>
        <w:ind w:left="128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229D" w:rsidRPr="007577CF" w:rsidRDefault="006A229D" w:rsidP="007577CF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77CF">
        <w:rPr>
          <w:sz w:val="28"/>
          <w:szCs w:val="28"/>
        </w:rPr>
        <w:t xml:space="preserve">С открытием Периодической системы были исправлены валентности и атомные массы некоторых элементов. Появилась возможность предсказывать и описывать новые элементы и их соединения. Сам Менделеев предсказал существование еще не открытых в его время химических элементов: галлий Ga, скандий Sc, германий Ge. </w:t>
      </w:r>
    </w:p>
    <w:p w:rsidR="006A229D" w:rsidRPr="007577CF" w:rsidRDefault="006A229D" w:rsidP="007577C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77CF">
        <w:rPr>
          <w:sz w:val="28"/>
          <w:szCs w:val="28"/>
        </w:rPr>
        <w:t>За 150 лет с момента открытия таблица химических элементов значительно расширилась. Российские ученые внесли огромный  вклад в «заполнение» таблицы Менделеева. Элементы: рутений, самарий, дубний, флеровий, московий, оганессон – открыты и синтезированы нашими учеными. Причем, последний из них – оганессон № 118 – назван в честь своего первооткрывателя, академика Юрия Цолаковича Оганесяна, который является единственным живущим на нашей планете человеком, в честь которого назван химический элемент. </w:t>
      </w:r>
    </w:p>
    <w:p w:rsidR="006A229D" w:rsidRPr="007577CF" w:rsidRDefault="006A229D" w:rsidP="007577C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77CF">
        <w:rPr>
          <w:sz w:val="28"/>
          <w:szCs w:val="28"/>
        </w:rPr>
        <w:lastRenderedPageBreak/>
        <w:t>Этим подтверждаются слова Менделеева: «Периодическому закону не грозит разрушение, а обещаются только надстройка и развитие». Причем, имя самого ученого носит химический элемент № 101 – Менделеевий.</w:t>
      </w:r>
    </w:p>
    <w:p w:rsidR="006A229D" w:rsidRPr="003152B1" w:rsidRDefault="006A229D" w:rsidP="007577C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77CF">
        <w:rPr>
          <w:sz w:val="28"/>
          <w:szCs w:val="28"/>
        </w:rPr>
        <w:t>Изучая теоретические материалы о жизни и деятельности Д. И. Менделеева, нас поразил тот факт, что этот великий ученый, трижды номинировавшийся на Нобелевскую премию за открытие Периодической системы химических элементов, так ее и не получил</w:t>
      </w:r>
      <w:r w:rsidR="003152B1" w:rsidRPr="003152B1">
        <w:rPr>
          <w:sz w:val="28"/>
          <w:szCs w:val="28"/>
        </w:rPr>
        <w:t xml:space="preserve"> [2, </w:t>
      </w:r>
      <w:r w:rsidR="003152B1">
        <w:rPr>
          <w:sz w:val="28"/>
          <w:szCs w:val="28"/>
          <w:lang w:val="en-US"/>
        </w:rPr>
        <w:t>c</w:t>
      </w:r>
      <w:r w:rsidR="003152B1" w:rsidRPr="007577CF">
        <w:rPr>
          <w:sz w:val="28"/>
          <w:szCs w:val="28"/>
        </w:rPr>
        <w:t>.</w:t>
      </w:r>
      <w:r w:rsidR="003152B1" w:rsidRPr="003152B1">
        <w:rPr>
          <w:sz w:val="28"/>
          <w:szCs w:val="28"/>
        </w:rPr>
        <w:t xml:space="preserve"> 34].</w:t>
      </w:r>
    </w:p>
    <w:p w:rsidR="006A229D" w:rsidRPr="007577CF" w:rsidRDefault="006A229D" w:rsidP="007577C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577CF">
        <w:rPr>
          <w:sz w:val="28"/>
          <w:szCs w:val="28"/>
        </w:rPr>
        <w:t>Однако Дмитрия Ивановича не огорчал этот факт, так как ученый имел все наиболее престижные в то время научные награды и звания.</w:t>
      </w:r>
    </w:p>
    <w:p w:rsidR="006A229D" w:rsidRPr="007577CF" w:rsidRDefault="006A229D" w:rsidP="007577C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A229D" w:rsidRPr="009B108A" w:rsidRDefault="006A229D" w:rsidP="009B108A">
      <w:pPr>
        <w:pStyle w:val="ad"/>
        <w:numPr>
          <w:ilvl w:val="1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08A">
        <w:rPr>
          <w:rFonts w:ascii="Times New Roman" w:hAnsi="Times New Roman" w:cs="Times New Roman"/>
          <w:b/>
          <w:sz w:val="28"/>
          <w:szCs w:val="28"/>
        </w:rPr>
        <w:t>Разработка внеурочного мероприятия «День рождения Таблицы Менделеева»</w:t>
      </w:r>
    </w:p>
    <w:p w:rsidR="009B108A" w:rsidRPr="009B108A" w:rsidRDefault="009B108A" w:rsidP="009B108A">
      <w:pPr>
        <w:pStyle w:val="ad"/>
        <w:spacing w:after="0" w:line="240" w:lineRule="auto"/>
        <w:ind w:left="128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>Подкрепившись и вдохновившись выше изложенным теоретическим материалом, мы приступили к разработке внеурочного мероприятия «День рождения Таблицы Менделеева» для школьников, еще не приступивших к ее изучению.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 xml:space="preserve">Вначале был составлен план мероприятия. Начать решили с ответа на вопрос: «Что изучает химия?». В подтверждение того, что химия – это наука о веществах, их свойствах и превращениях, решили продемонстрировать химические реакции с ярко выраженными признаками. Затем, на наш взгляд, необходимо было представить личность великого ученого Д. И. Менделеева и его знаменитое открытие – виновницу торжества – Периодическую систему химических элементов. Для лучшего усвоения материала придумали игры по Таблице Менделеева. В завершении мероприятия – обратная связь (отзывы). </w:t>
      </w:r>
    </w:p>
    <w:p w:rsidR="006A229D" w:rsidRPr="007577CF" w:rsidRDefault="006A229D" w:rsidP="00757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8A" w:rsidRDefault="009B108A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229D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ГЛАВА 2</w:t>
      </w:r>
      <w:r w:rsidR="006A229D" w:rsidRPr="007577CF">
        <w:rPr>
          <w:rFonts w:ascii="Times New Roman" w:hAnsi="Times New Roman" w:cs="Times New Roman"/>
          <w:b/>
          <w:sz w:val="28"/>
          <w:szCs w:val="28"/>
        </w:rPr>
        <w:t>. ПРАКТИЧЕСКАЯ ЧАСТЬ</w:t>
      </w:r>
    </w:p>
    <w:p w:rsidR="009B108A" w:rsidRPr="007577CF" w:rsidRDefault="009B108A" w:rsidP="009B10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229D" w:rsidRDefault="006A229D" w:rsidP="009B108A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577CF">
        <w:rPr>
          <w:rFonts w:ascii="Times New Roman" w:hAnsi="Times New Roman" w:cs="Times New Roman"/>
          <w:b/>
          <w:sz w:val="28"/>
          <w:szCs w:val="28"/>
        </w:rPr>
        <w:t>2.1. Изучение степени п</w:t>
      </w:r>
      <w:r w:rsidRPr="007577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опулярности учебного предмета «Химия» среди о</w:t>
      </w:r>
      <w:r w:rsidR="009B10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бучающихся МКОУ Чулымский лицей</w:t>
      </w:r>
    </w:p>
    <w:p w:rsidR="009B108A" w:rsidRPr="007577CF" w:rsidRDefault="009B108A" w:rsidP="009B108A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 тем как проводить внеурочное мероприятие мы решили убедиться в его актуальности – изучить степень популярности учебного предмета «Химия» среди обучающихся МКОУ Чулымский лицей.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Нами был проведен социологический опрос среди обучающихся 8-ых-11-го классов, состоящий из двух вопросов: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 «Нравится ли Вам предмет «Химия»?»; 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2. «Почему (нравится или не нравится)?».</w:t>
      </w:r>
    </w:p>
    <w:p w:rsidR="006A229D" w:rsidRPr="009B108A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нашем опросе участвовало 109 обучающихся. Результаты таковы </w:t>
      </w:r>
      <w:r w:rsidRPr="009B108A">
        <w:rPr>
          <w:rFonts w:ascii="Times New Roman" w:eastAsia="Times New Roman" w:hAnsi="Times New Roman" w:cs="Times New Roman"/>
          <w:color w:val="000000"/>
          <w:sz w:val="28"/>
          <w:szCs w:val="28"/>
        </w:rPr>
        <w:t>(прил. 4).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108A">
        <w:rPr>
          <w:rFonts w:ascii="Times New Roman" w:eastAsia="Times New Roman" w:hAnsi="Times New Roman" w:cs="Times New Roman"/>
          <w:color w:val="000000"/>
          <w:sz w:val="28"/>
          <w:szCs w:val="28"/>
        </w:rPr>
        <w:t>45-ти % опрошенных</w:t>
      </w: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нравится предмет «Химия». Они объясняют это тем, что химия – интересная наука, которую преподает хороший учитель, наличием на уроках химических экспериментов, а также тем, что химические знания пригодятся им в будущей профессии. 3% опрошенных не смогли определиться с ответом. Однако большая часть обучающихся (52%) на первый вопрос ответила отрицательно, ссылаясь на сложность предмета. 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Проанализировав результаты социологического опроса, мы решили подойти к данному вопросу более серьезно и обратились к заместителю директора МКОУ Чулымский лицей по учебно-воспитательной работе Г В. Колекционок с просьбой  предоставить информацию о количестве обучающихся, занимающихся в группах естественнонаучного профиля.  Анализ статистических материалов за три учебных года </w:t>
      </w:r>
      <w:r w:rsidRPr="001C1F35">
        <w:rPr>
          <w:rFonts w:ascii="Times New Roman" w:eastAsia="Times New Roman" w:hAnsi="Times New Roman" w:cs="Times New Roman"/>
          <w:color w:val="000000"/>
          <w:sz w:val="28"/>
          <w:szCs w:val="28"/>
        </w:rPr>
        <w:t>(прил. 5)</w:t>
      </w:r>
      <w:r w:rsidRPr="007577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показал, что в 2016-2017 учебном году запросов на обучение в таких группах не было; в 2017-2018 учебном году в естественнонаучных группах занималось 8% обучающихся, в 2018-2019 учебном году занимается 12% обучающихся. Прослеживается положительная динамика, однако наши предположения о том, что «Химия» не является особо популярным учебным предметом среди обучающихся подтвердились.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229D" w:rsidRDefault="006A229D" w:rsidP="001C1F3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b/>
          <w:sz w:val="28"/>
          <w:szCs w:val="28"/>
        </w:rPr>
        <w:t>2.2. Изучение частоты в</w:t>
      </w:r>
      <w:r w:rsidRPr="007577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ыбора выпускниками МКОУ Чулымский лицей спе</w:t>
      </w:r>
      <w:r w:rsidR="001C1F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циальностей химического профиля</w:t>
      </w:r>
    </w:p>
    <w:p w:rsidR="001C1F35" w:rsidRPr="007577CF" w:rsidRDefault="001C1F35" w:rsidP="001C1F3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Дальше нам предстояло разобраться, насколько часто выпускники МКОУ Чулымский лицей, получая будущую профессию, выбирают специальности химического профиля.  С этим вопросом мы обратились к заместителю директора МКОУ Чулымский лицей Рудасёвой И. Н. Анализ предоставленных статистических данных </w:t>
      </w:r>
      <w:r w:rsidRPr="001C1F35">
        <w:rPr>
          <w:rFonts w:ascii="Times New Roman" w:eastAsia="Times New Roman" w:hAnsi="Times New Roman" w:cs="Times New Roman"/>
          <w:color w:val="000000"/>
          <w:sz w:val="28"/>
          <w:szCs w:val="28"/>
        </w:rPr>
        <w:t>(прил. 6),</w:t>
      </w: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показал, что </w:t>
      </w:r>
      <w:r w:rsidRPr="007577CF">
        <w:rPr>
          <w:rFonts w:ascii="Times New Roman" w:eastAsia="Times New Roman" w:hAnsi="Times New Roman" w:cs="Times New Roman"/>
          <w:sz w:val="28"/>
          <w:szCs w:val="28"/>
        </w:rPr>
        <w:t>частота в</w:t>
      </w: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ыбора выпускниками МКОУ Чулымский лицей специальностей химического профиля достаточно не велика.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A229D" w:rsidRDefault="006A229D" w:rsidP="001C1F3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2.3. Изучение р</w:t>
      </w:r>
      <w:r w:rsidRPr="007577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ынка рабочих мест в г. Чулы</w:t>
      </w:r>
      <w:r w:rsidR="001C1F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ме, связанных со знаниями химии</w:t>
      </w:r>
    </w:p>
    <w:p w:rsidR="001C1F35" w:rsidRPr="007577CF" w:rsidRDefault="001C1F35" w:rsidP="007577C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Продвигаясь в своем исследовании, мы решили выяснить, насколько востребованными являются специалисты со знаниями химии среди работодателей г. Чулыма.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Обратившись к специалисту ГКУ НСО «Центр занятости населения Чулымского района» </w:t>
      </w:r>
      <w:r w:rsidRPr="001C1F35">
        <w:rPr>
          <w:rFonts w:ascii="Times New Roman" w:eastAsia="Times New Roman" w:hAnsi="Times New Roman" w:cs="Times New Roman"/>
          <w:color w:val="000000"/>
          <w:sz w:val="28"/>
          <w:szCs w:val="28"/>
        </w:rPr>
        <w:t>(прил. 7</w:t>
      </w:r>
      <w:r w:rsidRPr="007577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, получили следующую информацию: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- вакансии ГБУЗ НСО «Чулымская ЦРБ»: медицинская сестра, фельдшер, акушерка, рентгенолог, анестезиолог;</w:t>
      </w:r>
    </w:p>
    <w:p w:rsidR="006A229D" w:rsidRPr="007577CF" w:rsidRDefault="006A229D" w:rsidP="007577C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- вакансии ООО «Фабрика Фаворит»: лаборант, санитар, ветеринар, врач;</w:t>
      </w:r>
    </w:p>
    <w:p w:rsidR="006A229D" w:rsidRPr="007577CF" w:rsidRDefault="006A229D" w:rsidP="007577C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- вакансии ГАУ НСО «Чулымский специальный Дом-Интернат»: медицинская сестра по лечебному питанию, врач-терапевт;</w:t>
      </w:r>
    </w:p>
    <w:p w:rsidR="006A229D" w:rsidRPr="007577CF" w:rsidRDefault="006A229D" w:rsidP="007577C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- вакансия МКОУ Чикманская СОШ: учитель химии.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Очевидно, что организации и предприятия нашего родного города с нетерпением «ждут» специалистов, имеющих образование, связанное со знаниями учебного предмета «Химия». Причем рынок таких рабочих мест достаточно широк.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229D" w:rsidRDefault="006A229D" w:rsidP="001C1F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7CF">
        <w:rPr>
          <w:rFonts w:ascii="Times New Roman" w:hAnsi="Times New Roman" w:cs="Times New Roman"/>
          <w:b/>
          <w:sz w:val="28"/>
          <w:szCs w:val="28"/>
        </w:rPr>
        <w:t>2.4. Проведение внеурочного мероприятия «День рождения Таблицы Менделеева»</w:t>
      </w:r>
    </w:p>
    <w:p w:rsidR="001C1F35" w:rsidRPr="007577CF" w:rsidRDefault="001C1F35" w:rsidP="001C1F3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>Сопоставив выводы, полученные нами в результате изучения степени п</w:t>
      </w: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опулярности учебного предмета «Химия» среди обучающихся МКОУ Чулымский лицей,</w:t>
      </w:r>
      <w:r w:rsidRPr="007577CF">
        <w:rPr>
          <w:rFonts w:ascii="Times New Roman" w:eastAsia="Times New Roman" w:hAnsi="Times New Roman" w:cs="Times New Roman"/>
          <w:sz w:val="28"/>
          <w:szCs w:val="28"/>
        </w:rPr>
        <w:t xml:space="preserve"> частоты в</w:t>
      </w: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ыбора выпускниками МКОУ Чулымский лицей специальностей химического профиля и</w:t>
      </w:r>
      <w:r w:rsidRPr="007577CF">
        <w:rPr>
          <w:rFonts w:ascii="Times New Roman" w:eastAsia="Times New Roman" w:hAnsi="Times New Roman" w:cs="Times New Roman"/>
          <w:sz w:val="28"/>
          <w:szCs w:val="28"/>
        </w:rPr>
        <w:t xml:space="preserve">  вакансий на р</w:t>
      </w: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>ынке рабочих мест в г. Чулыме, связанных со знаниями химии, мы убедились актуальности цели, заявленной в нашем проекте. Привлечение внимания школьников к науке химии и ее достижениям очень своевременно и важно.</w:t>
      </w:r>
    </w:p>
    <w:p w:rsidR="006A229D" w:rsidRPr="007577CF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 xml:space="preserve">Подготовленное нами внеурочное мероприятие «День рождения Таблицы Менделеева» впервые было проведено 20 марта 2019 г. для обучающихся 5-го «М» класса </w:t>
      </w:r>
      <w:r w:rsidRPr="001C1F35">
        <w:rPr>
          <w:rFonts w:ascii="Times New Roman" w:eastAsia="Times New Roman" w:hAnsi="Times New Roman" w:cs="Times New Roman"/>
          <w:sz w:val="28"/>
          <w:szCs w:val="28"/>
        </w:rPr>
        <w:t>(прил. 8).</w:t>
      </w:r>
      <w:r w:rsidRPr="007577CF">
        <w:rPr>
          <w:rFonts w:ascii="Times New Roman" w:eastAsia="Times New Roman" w:hAnsi="Times New Roman" w:cs="Times New Roman"/>
          <w:sz w:val="28"/>
          <w:szCs w:val="28"/>
        </w:rPr>
        <w:t xml:space="preserve"> Оно прошло, на наш взгляд,  очень динамично и результативно, о чем свидетельствуют отзывы пятиклассников: «Мне было очень интересно», «Я уже скорее хочу в 8-ой класс, чтобы изучать химию», «Таблица Менделеева – это целый мир!», «Это не справедливо, что Менделееву не дали Нобелевскую премию…», «Я горжусь Дмитрием Менделеевым – великим русским ученым!», «Так здорово, что день рождения Таблицы Менделеева празднуют во всем мире!» и др.</w:t>
      </w:r>
    </w:p>
    <w:p w:rsidR="006A229D" w:rsidRPr="007577CF" w:rsidRDefault="006A229D" w:rsidP="001C1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>Мы не собираемся останавливаться на достигнутом….</w:t>
      </w:r>
      <w:r w:rsidR="001C1F35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7577CF">
        <w:rPr>
          <w:rFonts w:ascii="Times New Roman" w:eastAsia="Times New Roman" w:hAnsi="Times New Roman" w:cs="Times New Roman"/>
          <w:sz w:val="28"/>
          <w:szCs w:val="28"/>
        </w:rPr>
        <w:t xml:space="preserve">оступили запросы на проведение этого мероприятия от обучающихся других классов. </w:t>
      </w:r>
    </w:p>
    <w:p w:rsidR="006A229D" w:rsidRDefault="006A229D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1F35" w:rsidRDefault="001C1F35" w:rsidP="0075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1F35" w:rsidRPr="007577CF" w:rsidRDefault="001C1F35" w:rsidP="001C1F3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29D" w:rsidRDefault="006A229D" w:rsidP="001C1F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7C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1C1F35" w:rsidRPr="007577CF" w:rsidRDefault="001C1F35" w:rsidP="007577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229D" w:rsidRPr="007577CF" w:rsidRDefault="006A229D" w:rsidP="007577C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577CF">
        <w:rPr>
          <w:color w:val="000000"/>
          <w:sz w:val="28"/>
          <w:szCs w:val="28"/>
        </w:rPr>
        <w:t>На наш взгляд, в России нет ни одного человека, который бы не знал Д. И. Менделеева, причем, даже в лицо. Его портреты обязательно присутствуют в школьных кабинетах химии и располагаются рядом с Периодической таблицей элементов (однако, увы, не во всём мире). И всё-таки Менделеев – великий эксцентрик, гений, которого невозможно узнать до конца…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 «День рождения Периодической системы химических элементов Дмитрия Ивановича Менделеева» реализован. Выводы, сделанные нами на основе проведенного социологического опроса о степени популярности учебного предмета «Химия» среди обучающихся МКОУ Чулымский лицей, а также анализа частоты выбора выпускниками МКОУ Чулымский лицей специальностей химического профиля и вакантных рабочих мест в г. Чулыме, связанных со знаниями химии, подтвердили гипотезу – </w:t>
      </w:r>
      <w:r w:rsidRPr="007577CF">
        <w:rPr>
          <w:rFonts w:ascii="Times New Roman" w:eastAsia="Times New Roman" w:hAnsi="Times New Roman" w:cs="Times New Roman"/>
          <w:sz w:val="28"/>
          <w:szCs w:val="28"/>
        </w:rPr>
        <w:t>степень популярности учебного предмета «Химия» среди обучающихся коррелируется  с числом вакантных мест по специальностям химического профиля на рынке труда.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Подготовленное на основе изучения информации о личности Д. И. Менделеева, открытии им Периодического закона химических элементов и проведенное внеурочное мероприятие «День рождения Таблицы Менделеева» позволило достигнуть цели проекта – привлечение внимания школьников к науке химии и ее достижениям. 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577CF">
        <w:rPr>
          <w:rFonts w:ascii="Times New Roman" w:eastAsia="Times New Roman" w:hAnsi="Times New Roman" w:cs="Times New Roman"/>
          <w:sz w:val="28"/>
          <w:szCs w:val="28"/>
        </w:rPr>
        <w:t>Таким образом, мы стали активными участниками</w:t>
      </w:r>
      <w:r w:rsidRPr="007577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Международного года Периодической системы химических элементов. Внесли свой посильный вклад в чествование заслуг великого русского ученого Дмитрия Ивановича Менделеева,  150 лет назад заложившего основу химии – Периодический закон химических элементов и создавшего на его основе Великую Таблицу Менделеева! А, кроме того, приобщились к реализации одной из глобальных целей современного российского образования – привлечение внимания школьников, студентов и молодежи в целом к науке химии и ее достижениям!</w:t>
      </w:r>
    </w:p>
    <w:p w:rsidR="006A229D" w:rsidRPr="007577CF" w:rsidRDefault="006A229D" w:rsidP="00757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2BCF" w:rsidRDefault="00172BCF" w:rsidP="001C1F3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6A229D" w:rsidRPr="007577CF" w:rsidRDefault="006A229D" w:rsidP="007577C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229D" w:rsidRPr="007577CF" w:rsidRDefault="006A229D" w:rsidP="007577CF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>1. Габриелян О. С. Учебник «Химия» 9 класс, «Дрофа» 2015</w:t>
      </w:r>
    </w:p>
    <w:p w:rsidR="006A229D" w:rsidRDefault="006A229D" w:rsidP="007577CF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>2. Габриелян О. С. «Настольная книга учителя химии» 9 класс, «Дрофа», 2005</w:t>
      </w:r>
    </w:p>
    <w:p w:rsidR="00172BCF" w:rsidRDefault="00172BCF" w:rsidP="007577CF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172BCF" w:rsidRPr="007577CF" w:rsidRDefault="00172BCF" w:rsidP="00172BCF">
      <w:pPr>
        <w:shd w:val="clear" w:color="auto" w:fill="FFFFFF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Интернет-источники </w:t>
      </w:r>
    </w:p>
    <w:p w:rsidR="006A229D" w:rsidRPr="007577CF" w:rsidRDefault="006A229D" w:rsidP="007577CF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 xml:space="preserve">3. </w:t>
      </w:r>
      <w:hyperlink r:id="rId10" w:history="1">
        <w:r w:rsidRPr="007577C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</w:rPr>
          <w:t>https://ru.wikipedia.org</w:t>
        </w:r>
      </w:hyperlink>
    </w:p>
    <w:p w:rsidR="006A229D" w:rsidRPr="007577CF" w:rsidRDefault="006A229D" w:rsidP="007577CF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 xml:space="preserve">4. </w:t>
      </w:r>
      <w:hyperlink r:id="rId11" w:history="1">
        <w:r w:rsidRPr="007577C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</w:rPr>
          <w:t>http://стофактов.рф</w:t>
        </w:r>
      </w:hyperlink>
    </w:p>
    <w:p w:rsidR="006A229D" w:rsidRPr="007577CF" w:rsidRDefault="006A229D" w:rsidP="007577CF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hAnsi="Times New Roman" w:cs="Times New Roman"/>
          <w:sz w:val="28"/>
          <w:szCs w:val="28"/>
        </w:rPr>
        <w:t xml:space="preserve">5. </w:t>
      </w:r>
      <w:hyperlink r:id="rId12" w:history="1">
        <w:r w:rsidRPr="007577C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</w:rPr>
          <w:t>http://www.nat-geo.ru/planet</w:t>
        </w:r>
      </w:hyperlink>
    </w:p>
    <w:p w:rsidR="001C1F35" w:rsidRPr="001C1F35" w:rsidRDefault="006A229D" w:rsidP="00280CFE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7577CF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hyperlink r:id="rId13" w:history="1">
        <w:r w:rsidRPr="007577C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</w:rPr>
          <w:t>http://www.alhimik.ru/teleclass/konspect/konsp2-01.shtml</w:t>
        </w:r>
      </w:hyperlink>
    </w:p>
    <w:p w:rsidR="003F4AC2" w:rsidRDefault="003F4AC2">
      <w:pPr>
        <w:spacing w:after="0"/>
        <w:ind w:firstLine="3969"/>
        <w:rPr>
          <w:rFonts w:ascii="Times New Roman" w:hAnsi="Times New Roman" w:cs="Times New Roman"/>
          <w:b/>
          <w:sz w:val="24"/>
          <w:szCs w:val="24"/>
        </w:rPr>
      </w:pPr>
    </w:p>
    <w:p w:rsidR="003F4AC2" w:rsidRPr="003F4AC2" w:rsidRDefault="003F4AC2" w:rsidP="00172B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3F4AC2" w:rsidRPr="003F4AC2" w:rsidSect="00FE07F9">
      <w:headerReference w:type="default" r:id="rId14"/>
      <w:footerReference w:type="default" r:id="rId15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213" w:rsidRDefault="007A7213" w:rsidP="007577CF">
      <w:pPr>
        <w:spacing w:after="0" w:line="240" w:lineRule="auto"/>
      </w:pPr>
      <w:r>
        <w:separator/>
      </w:r>
    </w:p>
  </w:endnote>
  <w:endnote w:type="continuationSeparator" w:id="1">
    <w:p w:rsidR="007A7213" w:rsidRDefault="007A7213" w:rsidP="00757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08A" w:rsidRDefault="009B108A">
    <w:pPr>
      <w:pStyle w:val="ab"/>
      <w:jc w:val="center"/>
    </w:pPr>
  </w:p>
  <w:p w:rsidR="009B108A" w:rsidRDefault="009B108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213" w:rsidRDefault="007A7213" w:rsidP="007577CF">
      <w:pPr>
        <w:spacing w:after="0" w:line="240" w:lineRule="auto"/>
      </w:pPr>
      <w:r>
        <w:separator/>
      </w:r>
    </w:p>
  </w:footnote>
  <w:footnote w:type="continuationSeparator" w:id="1">
    <w:p w:rsidR="007A7213" w:rsidRDefault="007A7213" w:rsidP="00757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85610"/>
      <w:docPartObj>
        <w:docPartGallery w:val="Page Numbers (Top of Page)"/>
        <w:docPartUnique/>
      </w:docPartObj>
    </w:sdtPr>
    <w:sdtContent>
      <w:p w:rsidR="009B108A" w:rsidRDefault="00104724">
        <w:pPr>
          <w:pStyle w:val="a9"/>
          <w:jc w:val="right"/>
        </w:pPr>
        <w:fldSimple w:instr=" PAGE   \* MERGEFORMAT ">
          <w:r w:rsidR="002A2874">
            <w:rPr>
              <w:noProof/>
            </w:rPr>
            <w:t>10</w:t>
          </w:r>
        </w:fldSimple>
      </w:p>
    </w:sdtContent>
  </w:sdt>
  <w:p w:rsidR="009B108A" w:rsidRDefault="009B108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2345"/>
    <w:multiLevelType w:val="multilevel"/>
    <w:tmpl w:val="AC6EA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7C5CBB"/>
    <w:multiLevelType w:val="multilevel"/>
    <w:tmpl w:val="646A9A3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49A20AA1"/>
    <w:multiLevelType w:val="multilevel"/>
    <w:tmpl w:val="FBC41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E07F9"/>
    <w:rsid w:val="00012970"/>
    <w:rsid w:val="00014BD8"/>
    <w:rsid w:val="00030AB0"/>
    <w:rsid w:val="00040E02"/>
    <w:rsid w:val="000634C1"/>
    <w:rsid w:val="00084B31"/>
    <w:rsid w:val="000A1E81"/>
    <w:rsid w:val="000D33CB"/>
    <w:rsid w:val="000E0607"/>
    <w:rsid w:val="00104724"/>
    <w:rsid w:val="00116688"/>
    <w:rsid w:val="00127DA2"/>
    <w:rsid w:val="001323AE"/>
    <w:rsid w:val="00167275"/>
    <w:rsid w:val="00172BCF"/>
    <w:rsid w:val="001876C9"/>
    <w:rsid w:val="0019157C"/>
    <w:rsid w:val="001C1F35"/>
    <w:rsid w:val="001D728E"/>
    <w:rsid w:val="001E7528"/>
    <w:rsid w:val="002146DC"/>
    <w:rsid w:val="00246F5C"/>
    <w:rsid w:val="0024725F"/>
    <w:rsid w:val="002753EB"/>
    <w:rsid w:val="00280CFE"/>
    <w:rsid w:val="00293DB6"/>
    <w:rsid w:val="002A2874"/>
    <w:rsid w:val="002A7276"/>
    <w:rsid w:val="002C2D73"/>
    <w:rsid w:val="002F25F5"/>
    <w:rsid w:val="00301076"/>
    <w:rsid w:val="00313873"/>
    <w:rsid w:val="003152B1"/>
    <w:rsid w:val="00331A09"/>
    <w:rsid w:val="003676D9"/>
    <w:rsid w:val="0038366D"/>
    <w:rsid w:val="00387991"/>
    <w:rsid w:val="003B407B"/>
    <w:rsid w:val="003F4AC2"/>
    <w:rsid w:val="0040722A"/>
    <w:rsid w:val="00411B36"/>
    <w:rsid w:val="00462780"/>
    <w:rsid w:val="00474696"/>
    <w:rsid w:val="00481420"/>
    <w:rsid w:val="00496895"/>
    <w:rsid w:val="00496B15"/>
    <w:rsid w:val="004B5643"/>
    <w:rsid w:val="004C7549"/>
    <w:rsid w:val="0050554C"/>
    <w:rsid w:val="0050723B"/>
    <w:rsid w:val="00515FBE"/>
    <w:rsid w:val="005249F4"/>
    <w:rsid w:val="0057404F"/>
    <w:rsid w:val="00584CAC"/>
    <w:rsid w:val="005A571A"/>
    <w:rsid w:val="005D3277"/>
    <w:rsid w:val="0063081A"/>
    <w:rsid w:val="0063129A"/>
    <w:rsid w:val="006435FC"/>
    <w:rsid w:val="00665987"/>
    <w:rsid w:val="00687F3E"/>
    <w:rsid w:val="006A229D"/>
    <w:rsid w:val="006B02C3"/>
    <w:rsid w:val="006D065A"/>
    <w:rsid w:val="00707251"/>
    <w:rsid w:val="00753BDC"/>
    <w:rsid w:val="007577CF"/>
    <w:rsid w:val="007777F0"/>
    <w:rsid w:val="00797A50"/>
    <w:rsid w:val="007A4BB7"/>
    <w:rsid w:val="007A7213"/>
    <w:rsid w:val="007B3195"/>
    <w:rsid w:val="007D1820"/>
    <w:rsid w:val="0086358C"/>
    <w:rsid w:val="00886F17"/>
    <w:rsid w:val="008903B0"/>
    <w:rsid w:val="008B092C"/>
    <w:rsid w:val="008E1876"/>
    <w:rsid w:val="008F5C89"/>
    <w:rsid w:val="00943C69"/>
    <w:rsid w:val="0095109B"/>
    <w:rsid w:val="0097583D"/>
    <w:rsid w:val="009842D7"/>
    <w:rsid w:val="009A60D3"/>
    <w:rsid w:val="009B108A"/>
    <w:rsid w:val="009C6C50"/>
    <w:rsid w:val="009F0341"/>
    <w:rsid w:val="00A119A6"/>
    <w:rsid w:val="00A13DAD"/>
    <w:rsid w:val="00A26935"/>
    <w:rsid w:val="00A36817"/>
    <w:rsid w:val="00A51396"/>
    <w:rsid w:val="00A606FD"/>
    <w:rsid w:val="00A843B4"/>
    <w:rsid w:val="00A9318D"/>
    <w:rsid w:val="00AC5E6F"/>
    <w:rsid w:val="00AE5536"/>
    <w:rsid w:val="00B022BF"/>
    <w:rsid w:val="00B43F88"/>
    <w:rsid w:val="00C1386D"/>
    <w:rsid w:val="00C26809"/>
    <w:rsid w:val="00C45575"/>
    <w:rsid w:val="00C700CC"/>
    <w:rsid w:val="00CA406C"/>
    <w:rsid w:val="00CA56FF"/>
    <w:rsid w:val="00CB3508"/>
    <w:rsid w:val="00CC4F2D"/>
    <w:rsid w:val="00D406B7"/>
    <w:rsid w:val="00D55EB4"/>
    <w:rsid w:val="00D97D69"/>
    <w:rsid w:val="00DA02D5"/>
    <w:rsid w:val="00DD1CCA"/>
    <w:rsid w:val="00E0651D"/>
    <w:rsid w:val="00E16F84"/>
    <w:rsid w:val="00E54BF4"/>
    <w:rsid w:val="00E94D46"/>
    <w:rsid w:val="00F44C80"/>
    <w:rsid w:val="00F60CF0"/>
    <w:rsid w:val="00FE07F9"/>
    <w:rsid w:val="00FF2ED7"/>
    <w:rsid w:val="00FF3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B15"/>
  </w:style>
  <w:style w:type="paragraph" w:styleId="3">
    <w:name w:val="heading 3"/>
    <w:basedOn w:val="a"/>
    <w:link w:val="30"/>
    <w:uiPriority w:val="9"/>
    <w:qFormat/>
    <w:rsid w:val="009510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09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95109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Normal (Web)"/>
    <w:basedOn w:val="a"/>
    <w:uiPriority w:val="99"/>
    <w:unhideWhenUsed/>
    <w:rsid w:val="00951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95109B"/>
    <w:rPr>
      <w:color w:val="0000FF"/>
      <w:u w:val="single"/>
    </w:rPr>
  </w:style>
  <w:style w:type="character" w:styleId="a7">
    <w:name w:val="Strong"/>
    <w:basedOn w:val="a0"/>
    <w:uiPriority w:val="22"/>
    <w:qFormat/>
    <w:rsid w:val="00F44C80"/>
    <w:rPr>
      <w:b/>
      <w:bCs/>
    </w:rPr>
  </w:style>
  <w:style w:type="character" w:customStyle="1" w:styleId="font15">
    <w:name w:val="font15"/>
    <w:basedOn w:val="a0"/>
    <w:rsid w:val="00D55EB4"/>
  </w:style>
  <w:style w:type="table" w:styleId="a8">
    <w:name w:val="Table Grid"/>
    <w:basedOn w:val="a1"/>
    <w:uiPriority w:val="59"/>
    <w:rsid w:val="006A22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6A2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A229D"/>
  </w:style>
  <w:style w:type="paragraph" w:styleId="ab">
    <w:name w:val="footer"/>
    <w:basedOn w:val="a"/>
    <w:link w:val="ac"/>
    <w:uiPriority w:val="99"/>
    <w:unhideWhenUsed/>
    <w:rsid w:val="006A2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229D"/>
  </w:style>
  <w:style w:type="paragraph" w:styleId="ad">
    <w:name w:val="List Paragraph"/>
    <w:basedOn w:val="a"/>
    <w:uiPriority w:val="34"/>
    <w:qFormat/>
    <w:rsid w:val="009B10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5%D1%82%D1%80%D0%BE%D0%BB%D0%BE%D0%B3%D0%B8%D1%8F" TargetMode="External"/><Relationship Id="rId13" Type="http://schemas.openxmlformats.org/officeDocument/2006/relationships/hyperlink" Target="http://www.alhimik.ru/teleclass/konspect/konsp2-01.s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at-geo.ru/plane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9;&#1090;&#1086;&#1092;&#1072;&#1082;&#1090;&#1086;&#1074;.&#1088;&#1092;/25-%D0%B8%D0%BD%D1%82%D0%B5%D1%80%D0%B5%D1%81%D0%BD%D1%8B%D1%85-%D1%84%D0%B0%D0%BA%D1%82%D0%BE%D0%B2-%D0%BE-%D0%BC%D0%B5%D0%BD%D0%B4%D0%B5%D0%BB%D0%B5%D0%B5%D0%B2%D0%B5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u.wikipedia.org/wiki/%D0%9C%D0%B5%D0%BD%D0%B4%D0%B5%D0%BB%D0%B5%D0%B5%D0%B2,_%D0%94%D0%BC%D0%B8%D1%82%D1%80%D0%B8%D0%B9_%D0%98%D0%B2%D0%B0%D0%BD%D0%BE%D0%B2%D0%B8%D1%8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lhimik.ru/teleclass/pril/mendel.s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295D3-875B-4256-AD37-11E9BFD57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1</Pages>
  <Words>2648</Words>
  <Characters>15096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 Николаевна</cp:lastModifiedBy>
  <cp:revision>42</cp:revision>
  <cp:lastPrinted>2019-12-18T07:26:00Z</cp:lastPrinted>
  <dcterms:created xsi:type="dcterms:W3CDTF">2019-03-07T04:16:00Z</dcterms:created>
  <dcterms:modified xsi:type="dcterms:W3CDTF">2021-04-05T10:21:00Z</dcterms:modified>
</cp:coreProperties>
</file>